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13" w:rsidRPr="000A5994" w:rsidRDefault="00B37713" w:rsidP="00B3771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23875" cy="638175"/>
            <wp:effectExtent l="19050" t="0" r="9525" b="0"/>
            <wp:docPr id="13" name="Рисунок 13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713" w:rsidRPr="004865E6" w:rsidRDefault="00B37713" w:rsidP="00B37713">
      <w:pPr>
        <w:pStyle w:val="a5"/>
        <w:rPr>
          <w:b/>
          <w:sz w:val="36"/>
        </w:rPr>
      </w:pPr>
      <w:proofErr w:type="gramStart"/>
      <w:r w:rsidRPr="004865E6">
        <w:rPr>
          <w:b/>
          <w:sz w:val="36"/>
        </w:rPr>
        <w:t>П</w:t>
      </w:r>
      <w:proofErr w:type="gramEnd"/>
      <w:r w:rsidRPr="004865E6">
        <w:rPr>
          <w:b/>
          <w:sz w:val="36"/>
        </w:rPr>
        <w:t xml:space="preserve"> О С Т А Н О В Л Е Н И Е</w:t>
      </w:r>
    </w:p>
    <w:p w:rsidR="00B37713" w:rsidRDefault="00B37713" w:rsidP="00B37713">
      <w:pPr>
        <w:spacing w:after="0"/>
        <w:jc w:val="center"/>
        <w:rPr>
          <w:rFonts w:ascii="Times New Roman" w:hAnsi="Times New Roman"/>
          <w:b/>
          <w:sz w:val="28"/>
        </w:rPr>
      </w:pPr>
      <w:r w:rsidRPr="004865E6">
        <w:rPr>
          <w:rFonts w:ascii="Times New Roman" w:hAnsi="Times New Roman"/>
          <w:b/>
          <w:sz w:val="28"/>
        </w:rPr>
        <w:t xml:space="preserve">АДМИНИСТРАЦИИ БРАТСКОГО СЕЛЬСКОГО ПОСЕЛЕНИЯ </w:t>
      </w:r>
    </w:p>
    <w:p w:rsidR="00B37713" w:rsidRPr="00B37713" w:rsidRDefault="00B37713" w:rsidP="00B37713">
      <w:pPr>
        <w:spacing w:after="0"/>
        <w:jc w:val="center"/>
        <w:rPr>
          <w:rFonts w:ascii="Times New Roman" w:hAnsi="Times New Roman"/>
          <w:b/>
          <w:sz w:val="28"/>
        </w:rPr>
      </w:pPr>
      <w:r w:rsidRPr="004865E6">
        <w:rPr>
          <w:rFonts w:ascii="Times New Roman" w:hAnsi="Times New Roman"/>
          <w:b/>
          <w:sz w:val="28"/>
        </w:rPr>
        <w:t xml:space="preserve">УСТЬ-ЛАБИНСКОГО РАЙОНА </w:t>
      </w:r>
    </w:p>
    <w:p w:rsidR="00B37713" w:rsidRPr="000A5994" w:rsidRDefault="00B37713" w:rsidP="00B37713">
      <w:pPr>
        <w:rPr>
          <w:rFonts w:ascii="Times New Roman" w:hAnsi="Times New Roman"/>
          <w:sz w:val="26"/>
        </w:rPr>
      </w:pPr>
      <w:r w:rsidRPr="004865E6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28 июня 2017год</w:t>
      </w:r>
      <w:r w:rsidRPr="004865E6">
        <w:rPr>
          <w:rFonts w:ascii="Times New Roman" w:hAnsi="Times New Roman"/>
        </w:rPr>
        <w:t xml:space="preserve"> </w:t>
      </w:r>
      <w:r w:rsidRPr="004865E6">
        <w:rPr>
          <w:rFonts w:ascii="Times New Roman" w:hAnsi="Times New Roman"/>
        </w:rPr>
        <w:tab/>
      </w:r>
      <w:r w:rsidRPr="004865E6">
        <w:rPr>
          <w:rFonts w:ascii="Times New Roman" w:hAnsi="Times New Roman"/>
        </w:rPr>
        <w:tab/>
      </w:r>
      <w:r w:rsidRPr="004865E6">
        <w:rPr>
          <w:rFonts w:ascii="Times New Roman" w:hAnsi="Times New Roman"/>
        </w:rPr>
        <w:tab/>
      </w:r>
      <w:r w:rsidRPr="004865E6">
        <w:rPr>
          <w:rFonts w:ascii="Times New Roman" w:hAnsi="Times New Roman"/>
        </w:rPr>
        <w:tab/>
      </w:r>
      <w:r w:rsidRPr="004865E6"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 xml:space="preserve">       </w:t>
      </w:r>
      <w:r w:rsidRPr="004865E6">
        <w:rPr>
          <w:rFonts w:ascii="Times New Roman" w:hAnsi="Times New Roman"/>
        </w:rPr>
        <w:t xml:space="preserve">            № </w:t>
      </w:r>
      <w:r>
        <w:rPr>
          <w:rFonts w:ascii="Times New Roman" w:hAnsi="Times New Roman"/>
        </w:rPr>
        <w:t xml:space="preserve"> 63</w:t>
      </w:r>
    </w:p>
    <w:p w:rsidR="00A35FF4" w:rsidRPr="00B37713" w:rsidRDefault="00B37713" w:rsidP="00B37713">
      <w:pPr>
        <w:jc w:val="center"/>
        <w:rPr>
          <w:rFonts w:ascii="Times New Roman" w:hAnsi="Times New Roman"/>
        </w:rPr>
      </w:pPr>
      <w:r w:rsidRPr="004865E6">
        <w:rPr>
          <w:rFonts w:ascii="Times New Roman" w:hAnsi="Times New Roman"/>
        </w:rPr>
        <w:t>хутор Братский</w:t>
      </w:r>
    </w:p>
    <w:p w:rsidR="00BD4359" w:rsidRDefault="00C93AC3" w:rsidP="00C93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обеспечении связи и оповещения населения</w:t>
      </w:r>
      <w:r w:rsidR="006067BE">
        <w:rPr>
          <w:rFonts w:ascii="Times New Roman" w:eastAsia="Times New Roman" w:hAnsi="Times New Roman" w:cs="Times New Roman"/>
          <w:b/>
          <w:sz w:val="28"/>
        </w:rPr>
        <w:t xml:space="preserve"> о пожаре на территории </w:t>
      </w:r>
      <w:r w:rsidR="00B37713">
        <w:rPr>
          <w:rFonts w:ascii="Times New Roman" w:eastAsia="Times New Roman" w:hAnsi="Times New Roman" w:cs="Times New Roman"/>
          <w:b/>
          <w:sz w:val="28"/>
        </w:rPr>
        <w:t>Братского</w:t>
      </w:r>
      <w:r w:rsidR="00A35FF4">
        <w:rPr>
          <w:rFonts w:ascii="Times New Roman" w:eastAsia="Times New Roman" w:hAnsi="Times New Roman" w:cs="Times New Roman"/>
          <w:b/>
          <w:sz w:val="28"/>
        </w:rPr>
        <w:t xml:space="preserve"> сельского поселение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A35FF4">
        <w:rPr>
          <w:rFonts w:ascii="Times New Roman" w:eastAsia="Times New Roman" w:hAnsi="Times New Roman" w:cs="Times New Roman"/>
          <w:b/>
          <w:sz w:val="28"/>
        </w:rPr>
        <w:t>Усть-Лабинского</w:t>
      </w:r>
      <w:proofErr w:type="spellEnd"/>
      <w:r w:rsidR="00A35FF4">
        <w:rPr>
          <w:rFonts w:ascii="Times New Roman" w:eastAsia="Times New Roman" w:hAnsi="Times New Roman" w:cs="Times New Roman"/>
          <w:b/>
          <w:sz w:val="28"/>
        </w:rPr>
        <w:t xml:space="preserve"> района </w:t>
      </w:r>
      <w:r w:rsidR="006067B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6067BE" w:rsidP="00A3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 исполнение Федеральных законов от 21.12.1994 года № 69-ФЗ «О пожарной безопасности», Федерального закона от 06.10.2003 года № 131 -ФЗ «Об общих принципах организации местного самоуправления в Российской Федерации», от 22.02.2008 года № 123-ФЗ "Технический регламент о требованиях пожарной безопасности", 0020 Правил противопожарного режима в РФ (утвержденных Постановлением Правительства РФ от 25.04.2012 года № 390), а также в целях организации  и принятия мер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оповещению населения и подразделений Государственной противопожарной службы о пожаре  на территории </w:t>
      </w:r>
      <w:r w:rsidR="00B37713">
        <w:rPr>
          <w:rFonts w:ascii="Times New Roman" w:eastAsia="Times New Roman" w:hAnsi="Times New Roman" w:cs="Times New Roman"/>
          <w:sz w:val="28"/>
        </w:rPr>
        <w:t>Братского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A35FF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35FF4">
        <w:rPr>
          <w:rFonts w:ascii="Times New Roman" w:eastAsia="Times New Roman" w:hAnsi="Times New Roman" w:cs="Times New Roman"/>
          <w:sz w:val="28"/>
        </w:rPr>
        <w:t>Усть-Лабинского</w:t>
      </w:r>
      <w:proofErr w:type="spellEnd"/>
      <w:r w:rsidR="00A35FF4">
        <w:rPr>
          <w:rFonts w:ascii="Times New Roman" w:eastAsia="Times New Roman" w:hAnsi="Times New Roman" w:cs="Times New Roman"/>
          <w:sz w:val="28"/>
        </w:rPr>
        <w:t xml:space="preserve"> района, постановля</w:t>
      </w:r>
      <w:r>
        <w:rPr>
          <w:rFonts w:ascii="Times New Roman" w:eastAsia="Times New Roman" w:hAnsi="Times New Roman" w:cs="Times New Roman"/>
          <w:sz w:val="28"/>
        </w:rPr>
        <w:t>ю:   </w:t>
      </w:r>
    </w:p>
    <w:p w:rsidR="00BD4359" w:rsidRDefault="006067BE" w:rsidP="00A3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порядок </w:t>
      </w:r>
      <w:r w:rsidR="00C93AC3" w:rsidRPr="00C93AC3">
        <w:rPr>
          <w:rFonts w:ascii="Times New Roman" w:eastAsia="Times New Roman" w:hAnsi="Times New Roman" w:cs="Times New Roman"/>
          <w:sz w:val="28"/>
        </w:rPr>
        <w:t xml:space="preserve">обеспечения связи и оповещения населения о пожаре на территории </w:t>
      </w:r>
      <w:r w:rsidR="00B37713">
        <w:rPr>
          <w:rFonts w:ascii="Times New Roman" w:eastAsia="Times New Roman" w:hAnsi="Times New Roman" w:cs="Times New Roman"/>
          <w:sz w:val="28"/>
        </w:rPr>
        <w:t>Братского</w:t>
      </w:r>
      <w:r w:rsidR="00C93AC3" w:rsidRPr="00C93AC3">
        <w:rPr>
          <w:rFonts w:ascii="Times New Roman" w:eastAsia="Times New Roman" w:hAnsi="Times New Roman" w:cs="Times New Roman"/>
          <w:sz w:val="28"/>
        </w:rPr>
        <w:t xml:space="preserve"> сельского поселение  </w:t>
      </w:r>
      <w:proofErr w:type="spellStart"/>
      <w:r w:rsidR="00C93AC3">
        <w:rPr>
          <w:rFonts w:ascii="Times New Roman" w:eastAsia="Times New Roman" w:hAnsi="Times New Roman" w:cs="Times New Roman"/>
          <w:sz w:val="28"/>
        </w:rPr>
        <w:t>Усть-Лабинского</w:t>
      </w:r>
      <w:proofErr w:type="spellEnd"/>
      <w:r w:rsidR="00C93AC3">
        <w:rPr>
          <w:rFonts w:ascii="Times New Roman" w:eastAsia="Times New Roman" w:hAnsi="Times New Roman" w:cs="Times New Roman"/>
          <w:sz w:val="28"/>
        </w:rPr>
        <w:t xml:space="preserve"> района</w:t>
      </w:r>
      <w:r w:rsidR="00A35FF4">
        <w:rPr>
          <w:rFonts w:ascii="Times New Roman" w:eastAsia="Times New Roman" w:hAnsi="Times New Roman" w:cs="Times New Roman"/>
          <w:sz w:val="28"/>
        </w:rPr>
        <w:t>, согласно приложению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D4359" w:rsidRDefault="006067BE" w:rsidP="00A3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B37713">
        <w:rPr>
          <w:rFonts w:ascii="Times New Roman" w:eastAsia="Times New Roman" w:hAnsi="Times New Roman" w:cs="Times New Roman"/>
          <w:sz w:val="28"/>
        </w:rPr>
        <w:t>Ведущему специалисту</w:t>
      </w:r>
      <w:r w:rsidR="00A35FF4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 w:rsidR="00B37713">
        <w:rPr>
          <w:rFonts w:ascii="Times New Roman" w:eastAsia="Times New Roman" w:hAnsi="Times New Roman" w:cs="Times New Roman"/>
          <w:sz w:val="28"/>
        </w:rPr>
        <w:t>Братского</w:t>
      </w:r>
      <w:r w:rsidR="00A35FF4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="00A35FF4">
        <w:rPr>
          <w:rFonts w:ascii="Times New Roman" w:eastAsia="Times New Roman" w:hAnsi="Times New Roman" w:cs="Times New Roman"/>
          <w:sz w:val="28"/>
        </w:rPr>
        <w:t>Усть-Лабинского</w:t>
      </w:r>
      <w:proofErr w:type="spellEnd"/>
      <w:r w:rsidR="00A35FF4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="00B37713">
        <w:rPr>
          <w:rFonts w:ascii="Times New Roman" w:eastAsia="Times New Roman" w:hAnsi="Times New Roman" w:cs="Times New Roman"/>
          <w:sz w:val="28"/>
        </w:rPr>
        <w:t>Степаненко</w:t>
      </w:r>
      <w:r>
        <w:rPr>
          <w:rFonts w:ascii="Times New Roman" w:eastAsia="Times New Roman" w:hAnsi="Times New Roman" w:cs="Times New Roman"/>
          <w:sz w:val="28"/>
        </w:rPr>
        <w:t xml:space="preserve">), обеспечить поддержание средств оповещения в работоспособном состоянии. </w:t>
      </w:r>
    </w:p>
    <w:p w:rsidR="00BD4359" w:rsidRDefault="006067BE" w:rsidP="00A3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Ответственным за организацию оповещения населения и подразделений Государственной противопож</w:t>
      </w:r>
      <w:r w:rsidR="00A35FF4">
        <w:rPr>
          <w:rFonts w:ascii="Times New Roman" w:eastAsia="Times New Roman" w:hAnsi="Times New Roman" w:cs="Times New Roman"/>
          <w:sz w:val="28"/>
        </w:rPr>
        <w:t xml:space="preserve">арной службы о пожаре назначить  ведущего специалиста общего отдела администрации </w:t>
      </w:r>
      <w:r w:rsidR="00B37713">
        <w:rPr>
          <w:rFonts w:ascii="Times New Roman" w:eastAsia="Times New Roman" w:hAnsi="Times New Roman" w:cs="Times New Roman"/>
          <w:sz w:val="28"/>
        </w:rPr>
        <w:t>Братского</w:t>
      </w:r>
      <w:r w:rsidR="00A35FF4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="00A35FF4">
        <w:rPr>
          <w:rFonts w:ascii="Times New Roman" w:eastAsia="Times New Roman" w:hAnsi="Times New Roman" w:cs="Times New Roman"/>
          <w:sz w:val="28"/>
        </w:rPr>
        <w:t>Усть-Лабинского</w:t>
      </w:r>
      <w:proofErr w:type="spellEnd"/>
      <w:r w:rsidR="00A35FF4">
        <w:rPr>
          <w:rFonts w:ascii="Times New Roman" w:eastAsia="Times New Roman" w:hAnsi="Times New Roman" w:cs="Times New Roman"/>
          <w:sz w:val="28"/>
        </w:rPr>
        <w:t xml:space="preserve"> района </w:t>
      </w:r>
      <w:r w:rsidR="00B37713">
        <w:rPr>
          <w:rFonts w:ascii="Times New Roman" w:eastAsia="Times New Roman" w:hAnsi="Times New Roman" w:cs="Times New Roman"/>
          <w:sz w:val="28"/>
        </w:rPr>
        <w:t>Степаненко</w:t>
      </w:r>
      <w:r w:rsidR="00A35FF4">
        <w:rPr>
          <w:rFonts w:ascii="Times New Roman" w:eastAsia="Times New Roman" w:hAnsi="Times New Roman" w:cs="Times New Roman"/>
          <w:sz w:val="28"/>
        </w:rPr>
        <w:t xml:space="preserve"> Е.</w:t>
      </w:r>
      <w:r w:rsidR="00B37713">
        <w:rPr>
          <w:rFonts w:ascii="Times New Roman" w:eastAsia="Times New Roman" w:hAnsi="Times New Roman" w:cs="Times New Roman"/>
          <w:sz w:val="28"/>
        </w:rPr>
        <w:t>М</w:t>
      </w:r>
      <w:r w:rsidR="00A35FF4">
        <w:rPr>
          <w:rFonts w:ascii="Times New Roman" w:eastAsia="Times New Roman" w:hAnsi="Times New Roman" w:cs="Times New Roman"/>
          <w:sz w:val="28"/>
        </w:rPr>
        <w:t>.</w:t>
      </w:r>
    </w:p>
    <w:p w:rsidR="00BD4359" w:rsidRDefault="00D00B18" w:rsidP="00A3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 w:rsidR="006067BE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6067BE">
        <w:rPr>
          <w:rFonts w:ascii="Times New Roman" w:eastAsia="Times New Roman" w:hAnsi="Times New Roman" w:cs="Times New Roman"/>
          <w:sz w:val="28"/>
        </w:rPr>
        <w:t xml:space="preserve"> </w:t>
      </w:r>
      <w:r w:rsidR="00A35FF4">
        <w:rPr>
          <w:rFonts w:ascii="Times New Roman" w:eastAsia="Times New Roman" w:hAnsi="Times New Roman" w:cs="Times New Roman"/>
          <w:sz w:val="28"/>
        </w:rPr>
        <w:t>исполнением</w:t>
      </w:r>
      <w:r w:rsidR="006067BE">
        <w:rPr>
          <w:rFonts w:ascii="Times New Roman" w:eastAsia="Times New Roman" w:hAnsi="Times New Roman" w:cs="Times New Roman"/>
          <w:sz w:val="28"/>
        </w:rPr>
        <w:t xml:space="preserve"> настоящего постановления </w:t>
      </w:r>
      <w:r w:rsidR="00A35FF4">
        <w:rPr>
          <w:rFonts w:ascii="Times New Roman" w:eastAsia="Times New Roman" w:hAnsi="Times New Roman" w:cs="Times New Roman"/>
          <w:sz w:val="28"/>
        </w:rPr>
        <w:t xml:space="preserve">возложить на главу </w:t>
      </w:r>
      <w:r w:rsidR="00B37713">
        <w:rPr>
          <w:rFonts w:ascii="Times New Roman" w:eastAsia="Times New Roman" w:hAnsi="Times New Roman" w:cs="Times New Roman"/>
          <w:sz w:val="28"/>
        </w:rPr>
        <w:t>Братского</w:t>
      </w:r>
      <w:r w:rsidR="00A35FF4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="00A35FF4">
        <w:rPr>
          <w:rFonts w:ascii="Times New Roman" w:eastAsia="Times New Roman" w:hAnsi="Times New Roman" w:cs="Times New Roman"/>
          <w:sz w:val="28"/>
        </w:rPr>
        <w:t>Усть-Лабинского</w:t>
      </w:r>
      <w:proofErr w:type="spellEnd"/>
      <w:r w:rsidR="00A35FF4">
        <w:rPr>
          <w:rFonts w:ascii="Times New Roman" w:eastAsia="Times New Roman" w:hAnsi="Times New Roman" w:cs="Times New Roman"/>
          <w:sz w:val="28"/>
        </w:rPr>
        <w:t xml:space="preserve"> района </w:t>
      </w:r>
      <w:r w:rsidR="00B37713">
        <w:rPr>
          <w:rFonts w:ascii="Times New Roman" w:eastAsia="Times New Roman" w:hAnsi="Times New Roman" w:cs="Times New Roman"/>
          <w:sz w:val="28"/>
        </w:rPr>
        <w:t>Г.М.Павлову</w:t>
      </w:r>
      <w:r w:rsidR="006067BE">
        <w:rPr>
          <w:rFonts w:ascii="Times New Roman" w:eastAsia="Times New Roman" w:hAnsi="Times New Roman" w:cs="Times New Roman"/>
          <w:sz w:val="28"/>
        </w:rPr>
        <w:t>.</w:t>
      </w:r>
    </w:p>
    <w:p w:rsidR="00A35FF4" w:rsidRPr="00A35FF4" w:rsidRDefault="00A35FF4" w:rsidP="00A35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5FF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B37713">
        <w:rPr>
          <w:rFonts w:ascii="Times New Roman" w:hAnsi="Times New Roman" w:cs="Times New Roman"/>
          <w:sz w:val="28"/>
          <w:szCs w:val="28"/>
        </w:rPr>
        <w:t>Братского</w:t>
      </w:r>
      <w:r w:rsidRPr="00A35F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35FF4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A35FF4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B37713">
        <w:rPr>
          <w:rFonts w:ascii="Times New Roman" w:hAnsi="Times New Roman" w:cs="Times New Roman"/>
          <w:sz w:val="28"/>
          <w:szCs w:val="28"/>
        </w:rPr>
        <w:t>Степаненко</w:t>
      </w:r>
      <w:r w:rsidRPr="00A35FF4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в сети </w:t>
      </w:r>
      <w:r w:rsidR="00B37713">
        <w:rPr>
          <w:rFonts w:ascii="Times New Roman" w:hAnsi="Times New Roman" w:cs="Times New Roman"/>
          <w:sz w:val="28"/>
          <w:szCs w:val="28"/>
        </w:rPr>
        <w:t>Братского</w:t>
      </w:r>
      <w:r w:rsidRPr="00A35F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35FF4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A35FF4">
        <w:rPr>
          <w:rFonts w:ascii="Times New Roman" w:hAnsi="Times New Roman" w:cs="Times New Roman"/>
          <w:sz w:val="28"/>
          <w:szCs w:val="28"/>
        </w:rPr>
        <w:t xml:space="preserve"> района в «Интернет».</w:t>
      </w:r>
    </w:p>
    <w:p w:rsidR="00A35FF4" w:rsidRPr="00A35FF4" w:rsidRDefault="00A35FF4" w:rsidP="00A35F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Pr="00A35FF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35F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5F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</w:t>
      </w:r>
      <w:r w:rsidR="00B37713">
        <w:rPr>
          <w:rFonts w:ascii="Times New Roman" w:hAnsi="Times New Roman" w:cs="Times New Roman"/>
          <w:sz w:val="28"/>
          <w:szCs w:val="28"/>
        </w:rPr>
        <w:t>Братского</w:t>
      </w:r>
      <w:r w:rsidRPr="00A35F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35FF4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A35FF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7713">
        <w:rPr>
          <w:rFonts w:ascii="Times New Roman" w:hAnsi="Times New Roman" w:cs="Times New Roman"/>
          <w:sz w:val="28"/>
          <w:szCs w:val="28"/>
        </w:rPr>
        <w:t>Павлову Г.М</w:t>
      </w:r>
      <w:r w:rsidRPr="00A35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FF4" w:rsidRPr="00A35FF4" w:rsidRDefault="00A35FF4" w:rsidP="00A35FF4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35FF4">
        <w:rPr>
          <w:rFonts w:ascii="Times New Roman" w:hAnsi="Times New Roman" w:cs="Times New Roman"/>
          <w:sz w:val="28"/>
          <w:szCs w:val="28"/>
        </w:rPr>
        <w:t>.Настоящее постановление вступает со дня его обнародования.</w:t>
      </w:r>
    </w:p>
    <w:p w:rsidR="00B37713" w:rsidRDefault="00B37713" w:rsidP="00A35FF4">
      <w:pPr>
        <w:pStyle w:val="aa"/>
        <w:spacing w:after="0" w:line="240" w:lineRule="auto"/>
        <w:jc w:val="both"/>
        <w:rPr>
          <w:b w:val="0"/>
          <w:szCs w:val="28"/>
        </w:rPr>
      </w:pPr>
    </w:p>
    <w:p w:rsidR="00A35FF4" w:rsidRPr="00A35FF4" w:rsidRDefault="00A35FF4" w:rsidP="00A35FF4">
      <w:pPr>
        <w:pStyle w:val="aa"/>
        <w:spacing w:after="0" w:line="240" w:lineRule="auto"/>
        <w:jc w:val="both"/>
        <w:rPr>
          <w:b w:val="0"/>
          <w:szCs w:val="28"/>
        </w:rPr>
      </w:pPr>
      <w:r w:rsidRPr="00A35FF4">
        <w:rPr>
          <w:b w:val="0"/>
          <w:szCs w:val="28"/>
        </w:rPr>
        <w:t>Глава</w:t>
      </w:r>
    </w:p>
    <w:p w:rsidR="00A35FF4" w:rsidRPr="00A35FF4" w:rsidRDefault="00B37713" w:rsidP="00A35FF4">
      <w:pPr>
        <w:pStyle w:val="aa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Братского</w:t>
      </w:r>
      <w:r w:rsidR="00A35FF4" w:rsidRPr="00A35FF4">
        <w:rPr>
          <w:b w:val="0"/>
          <w:szCs w:val="28"/>
        </w:rPr>
        <w:t xml:space="preserve"> сельского</w:t>
      </w:r>
    </w:p>
    <w:p w:rsidR="00A35FF4" w:rsidRDefault="00A35FF4" w:rsidP="00A35FF4">
      <w:pPr>
        <w:pStyle w:val="aa"/>
        <w:spacing w:after="0" w:line="240" w:lineRule="auto"/>
        <w:jc w:val="both"/>
        <w:rPr>
          <w:b w:val="0"/>
          <w:szCs w:val="28"/>
        </w:rPr>
      </w:pPr>
      <w:r w:rsidRPr="00A35FF4">
        <w:rPr>
          <w:b w:val="0"/>
          <w:szCs w:val="28"/>
        </w:rPr>
        <w:t xml:space="preserve">поселения </w:t>
      </w:r>
      <w:proofErr w:type="spellStart"/>
      <w:r w:rsidRPr="00A35FF4">
        <w:rPr>
          <w:b w:val="0"/>
          <w:szCs w:val="28"/>
        </w:rPr>
        <w:t>Усть-Лабинского</w:t>
      </w:r>
      <w:proofErr w:type="spellEnd"/>
      <w:r w:rsidRPr="00A35FF4">
        <w:rPr>
          <w:b w:val="0"/>
          <w:szCs w:val="28"/>
        </w:rPr>
        <w:t xml:space="preserve"> района                                 </w:t>
      </w:r>
      <w:r w:rsidR="00B37713">
        <w:rPr>
          <w:b w:val="0"/>
          <w:szCs w:val="28"/>
        </w:rPr>
        <w:t>Г.М.Павлова</w:t>
      </w:r>
    </w:p>
    <w:p w:rsidR="00917D52" w:rsidRPr="00A35FF4" w:rsidRDefault="00917D52" w:rsidP="00A35FF4">
      <w:pPr>
        <w:pStyle w:val="aa"/>
        <w:spacing w:after="0" w:line="240" w:lineRule="auto"/>
        <w:jc w:val="both"/>
        <w:rPr>
          <w:b w:val="0"/>
          <w:szCs w:val="28"/>
        </w:rPr>
      </w:pPr>
    </w:p>
    <w:tbl>
      <w:tblPr>
        <w:tblW w:w="9839" w:type="dxa"/>
        <w:jc w:val="right"/>
        <w:tblCellMar>
          <w:left w:w="10" w:type="dxa"/>
          <w:right w:w="10" w:type="dxa"/>
        </w:tblCellMar>
        <w:tblLook w:val="0000"/>
      </w:tblPr>
      <w:tblGrid>
        <w:gridCol w:w="5419"/>
        <w:gridCol w:w="4420"/>
      </w:tblGrid>
      <w:tr w:rsidR="00BD4359" w:rsidTr="00B37713">
        <w:trPr>
          <w:trHeight w:val="1"/>
          <w:jc w:val="right"/>
        </w:trPr>
        <w:tc>
          <w:tcPr>
            <w:tcW w:w="5419" w:type="dxa"/>
            <w:shd w:val="clear" w:color="000000" w:fill="FFFFFF"/>
            <w:tcMar>
              <w:left w:w="0" w:type="dxa"/>
              <w:right w:w="0" w:type="dxa"/>
            </w:tcMar>
          </w:tcPr>
          <w:p w:rsidR="00BD4359" w:rsidRDefault="00BD4359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20" w:type="dxa"/>
            <w:shd w:val="clear" w:color="000000" w:fill="FFFFFF"/>
            <w:tcMar>
              <w:left w:w="0" w:type="dxa"/>
              <w:right w:w="0" w:type="dxa"/>
            </w:tcMar>
          </w:tcPr>
          <w:p w:rsidR="00BD4359" w:rsidRDefault="00BD435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D4359" w:rsidRDefault="006067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</w:t>
            </w:r>
          </w:p>
          <w:p w:rsidR="00BD4359" w:rsidRDefault="006067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постановлению администрации </w:t>
            </w:r>
            <w:r w:rsidR="00B37713">
              <w:rPr>
                <w:rFonts w:ascii="Times New Roman" w:eastAsia="Times New Roman" w:hAnsi="Times New Roman" w:cs="Times New Roman"/>
                <w:sz w:val="28"/>
              </w:rPr>
              <w:t>Братского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="00ED15DF">
              <w:rPr>
                <w:rFonts w:ascii="Times New Roman" w:eastAsia="Times New Roman" w:hAnsi="Times New Roman" w:cs="Times New Roman"/>
                <w:sz w:val="28"/>
              </w:rPr>
              <w:t>Усть-Лабинского</w:t>
            </w:r>
            <w:proofErr w:type="spellEnd"/>
            <w:r w:rsidR="00ED15D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</w:p>
          <w:p w:rsidR="003F34DA" w:rsidRPr="003F34DA" w:rsidRDefault="00B37713" w:rsidP="003F34DA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</w:rPr>
              <w:t>от  28</w:t>
            </w:r>
            <w:r w:rsidR="007A195F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.06.2017 </w:t>
            </w:r>
            <w:bookmarkStart w:id="0" w:name="_GoBack"/>
            <w:bookmarkEnd w:id="0"/>
            <w:r w:rsidR="00ED15DF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  </w:t>
            </w:r>
            <w:r w:rsidR="003F34DA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№</w:t>
            </w:r>
            <w:r w:rsidR="007A195F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</w:rPr>
              <w:t>63</w:t>
            </w:r>
          </w:p>
          <w:p w:rsidR="00BD4359" w:rsidRDefault="00BD4359">
            <w:pPr>
              <w:spacing w:after="0"/>
              <w:jc w:val="both"/>
            </w:pPr>
          </w:p>
        </w:tc>
      </w:tr>
    </w:tbl>
    <w:p w:rsidR="00BD4359" w:rsidRDefault="006067BE" w:rsidP="00877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</w:t>
      </w:r>
    </w:p>
    <w:p w:rsidR="00BD4359" w:rsidRPr="00877E52" w:rsidRDefault="006067BE" w:rsidP="0087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77E52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877E52" w:rsidRPr="00C93AC3" w:rsidRDefault="00C93AC3" w:rsidP="0087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93AC3">
        <w:rPr>
          <w:rFonts w:ascii="Times New Roman" w:eastAsia="Times New Roman" w:hAnsi="Times New Roman" w:cs="Times New Roman"/>
          <w:b/>
          <w:sz w:val="28"/>
        </w:rPr>
        <w:t xml:space="preserve">обеспечения связи и оповещения населения о пожаре на территории </w:t>
      </w:r>
      <w:r w:rsidR="00B37713">
        <w:rPr>
          <w:rFonts w:ascii="Times New Roman" w:eastAsia="Times New Roman" w:hAnsi="Times New Roman" w:cs="Times New Roman"/>
          <w:b/>
          <w:sz w:val="28"/>
        </w:rPr>
        <w:t>Братского</w:t>
      </w:r>
      <w:r w:rsidRPr="00C93AC3">
        <w:rPr>
          <w:rFonts w:ascii="Times New Roman" w:eastAsia="Times New Roman" w:hAnsi="Times New Roman" w:cs="Times New Roman"/>
          <w:b/>
          <w:sz w:val="28"/>
        </w:rPr>
        <w:t xml:space="preserve"> сельского поселение  </w:t>
      </w:r>
      <w:proofErr w:type="spellStart"/>
      <w:r w:rsidRPr="00C93AC3">
        <w:rPr>
          <w:rFonts w:ascii="Times New Roman" w:eastAsia="Times New Roman" w:hAnsi="Times New Roman" w:cs="Times New Roman"/>
          <w:b/>
          <w:sz w:val="28"/>
        </w:rPr>
        <w:t>Усть-Лабинского</w:t>
      </w:r>
      <w:proofErr w:type="spellEnd"/>
      <w:r w:rsidRPr="00C93AC3">
        <w:rPr>
          <w:rFonts w:ascii="Times New Roman" w:eastAsia="Times New Roman" w:hAnsi="Times New Roman" w:cs="Times New Roman"/>
          <w:b/>
          <w:sz w:val="28"/>
        </w:rPr>
        <w:t xml:space="preserve"> района  </w:t>
      </w:r>
      <w:r w:rsidR="006067BE" w:rsidRPr="00C93AC3">
        <w:rPr>
          <w:rFonts w:ascii="Times New Roman" w:eastAsia="Times New Roman" w:hAnsi="Times New Roman" w:cs="Times New Roman"/>
          <w:b/>
          <w:sz w:val="28"/>
        </w:rPr>
        <w:br/>
        <w:t xml:space="preserve">     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Настоящий порядок определяет организацию, задачи и механизмы реализации мероприятий по оповещению населения при возникновении пожаров.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Оповещение организуется на основе использования ресурса и технических средств оповещения и связи поселения.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Оповещение подразделений государственной противопожарной службы о пожаре осуществляется по средствам телефонной связи – «01», </w:t>
      </w:r>
      <w:r w:rsidR="00ED15DF">
        <w:rPr>
          <w:rFonts w:ascii="Times New Roman" w:eastAsia="Times New Roman" w:hAnsi="Times New Roman" w:cs="Times New Roman"/>
          <w:sz w:val="28"/>
        </w:rPr>
        <w:t>или «101</w:t>
      </w:r>
      <w:r>
        <w:rPr>
          <w:rFonts w:ascii="Times New Roman" w:eastAsia="Times New Roman" w:hAnsi="Times New Roman" w:cs="Times New Roman"/>
          <w:sz w:val="28"/>
        </w:rPr>
        <w:t>» с мобильного телефона,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задачами оповещения являются: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своевременного доведения до организаций и населения, которым угрожает опасность, сигналов и информации о пожаре;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информирование сил ГПО о возникновении пожара;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населению информации по порядку эвакуации в конкретной пожароопасной ситуации.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Сигналы оповещения.  Порядок оповещения и информирования населения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радиовещания и телевидения, передвижных звуковых устройств. 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</w:t>
      </w:r>
      <w:r w:rsidR="00D00B18">
        <w:rPr>
          <w:rFonts w:ascii="Times New Roman" w:eastAsia="Times New Roman" w:hAnsi="Times New Roman" w:cs="Times New Roman"/>
          <w:sz w:val="28"/>
        </w:rPr>
        <w:t>Ладожского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на основании информации, полученной от лиц, обнаруживших пожар.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электросирен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производственных гудков и </w:t>
      </w:r>
      <w:r>
        <w:rPr>
          <w:rFonts w:ascii="Times New Roman" w:eastAsia="Times New Roman" w:hAnsi="Times New Roman" w:cs="Times New Roman"/>
          <w:sz w:val="28"/>
        </w:rPr>
        <w:lastRenderedPageBreak/>
        <w:t>других сигнальных средств, что означает подачу предупредительного сигнала "Внимание всем!".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получением сигнала "Внимание всем!" все население и персонал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оповещения о пожаре.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всех случаях задействования систем оповещения с включением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электросирен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населения немедленно доводятся соответствующие сообщения по существующим средствам проводного, радио и телевизионного вещания.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Оповещение о начале эвакуации населения организуется по месту нахождения в кратчайшие сроки.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Ответственность за организацию и осуществление своевременного оповещения и информирования населения возлагается на заместителя главы  </w:t>
      </w:r>
      <w:r w:rsidR="00D00B18">
        <w:rPr>
          <w:rFonts w:ascii="Times New Roman" w:eastAsia="Times New Roman" w:hAnsi="Times New Roman" w:cs="Times New Roman"/>
          <w:sz w:val="28"/>
        </w:rPr>
        <w:t>Ладожского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гари),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немедленно вызвать пожарную охрану по телефонам «01», </w:t>
      </w:r>
      <w:r w:rsidR="00ED15DF">
        <w:rPr>
          <w:rFonts w:ascii="Times New Roman" w:eastAsia="Times New Roman" w:hAnsi="Times New Roman" w:cs="Times New Roman"/>
          <w:sz w:val="28"/>
        </w:rPr>
        <w:t>«101</w:t>
      </w:r>
      <w:r>
        <w:rPr>
          <w:rFonts w:ascii="Times New Roman" w:eastAsia="Times New Roman" w:hAnsi="Times New Roman" w:cs="Times New Roman"/>
          <w:sz w:val="28"/>
        </w:rPr>
        <w:t>» или «112». Чем быстрее прибудет пожарная помощь, тем успешнее будет ликвидирован пожар и быстрее оказана помощь людям, находящимся в опасности,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согласно плана эвакуации;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известить о пожаре руководителя учреждения или заменяющего его работника;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организовать встречу пожарных подразделений, принять меры по тушению пожара имеющимися средствами пожаротушения.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Руководители и должностные лица предприятий, лица, в установленном порядке назначенные ответственными за обеспечение пожарной безопасности, прибывшие к месту пожара, обязаны: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 случае угрозы жизни людей немедленно организовать их спасание, используя для этого имеющиеся силы и средства;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противодымной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защиты);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</w:t>
      </w:r>
      <w:r>
        <w:rPr>
          <w:rFonts w:ascii="Times New Roman" w:eastAsia="Times New Roman" w:hAnsi="Times New Roman" w:cs="Times New Roman"/>
          <w:sz w:val="28"/>
        </w:rPr>
        <w:lastRenderedPageBreak/>
        <w:t>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-удалить за пределы опасной зоны всех работников, не участвующих в тушении пожара;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-обеспечить соблюдение требований безопасности работниками, принимающими участие в тушении пожара;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-одновременно с тушением пожара организовать эвакуацию и защиту материальных ценностей;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-организовать встречу подразделений пожарной охраны и оказать помощь в выборе кратчайшего пути для подъезда к очагу пожара;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-сообщать подразделениям пожарной охраны, привлекаемым для тушения пожаров и проведения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ED15DF" w:rsidRDefault="00ED15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77E52" w:rsidRDefault="00877E5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37713" w:rsidRPr="00A35FF4" w:rsidRDefault="00B37713" w:rsidP="00B37713">
      <w:pPr>
        <w:pStyle w:val="aa"/>
        <w:spacing w:after="0" w:line="240" w:lineRule="auto"/>
        <w:jc w:val="both"/>
        <w:rPr>
          <w:b w:val="0"/>
          <w:szCs w:val="28"/>
        </w:rPr>
      </w:pPr>
      <w:r w:rsidRPr="00A35FF4">
        <w:rPr>
          <w:b w:val="0"/>
          <w:szCs w:val="28"/>
        </w:rPr>
        <w:t>Глава</w:t>
      </w:r>
    </w:p>
    <w:p w:rsidR="00B37713" w:rsidRPr="00A35FF4" w:rsidRDefault="00B37713" w:rsidP="00B37713">
      <w:pPr>
        <w:pStyle w:val="aa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Братского</w:t>
      </w:r>
      <w:r w:rsidRPr="00A35FF4">
        <w:rPr>
          <w:b w:val="0"/>
          <w:szCs w:val="28"/>
        </w:rPr>
        <w:t xml:space="preserve"> сельского</w:t>
      </w:r>
    </w:p>
    <w:p w:rsidR="00B37713" w:rsidRDefault="00B37713" w:rsidP="00B37713">
      <w:pPr>
        <w:pStyle w:val="aa"/>
        <w:spacing w:after="0" w:line="240" w:lineRule="auto"/>
        <w:jc w:val="both"/>
        <w:rPr>
          <w:b w:val="0"/>
          <w:szCs w:val="28"/>
        </w:rPr>
      </w:pPr>
      <w:r w:rsidRPr="00A35FF4">
        <w:rPr>
          <w:b w:val="0"/>
          <w:szCs w:val="28"/>
        </w:rPr>
        <w:t xml:space="preserve">поселения </w:t>
      </w:r>
      <w:proofErr w:type="spellStart"/>
      <w:r w:rsidRPr="00A35FF4">
        <w:rPr>
          <w:b w:val="0"/>
          <w:szCs w:val="28"/>
        </w:rPr>
        <w:t>Усть-Лабинского</w:t>
      </w:r>
      <w:proofErr w:type="spellEnd"/>
      <w:r w:rsidRPr="00A35FF4">
        <w:rPr>
          <w:b w:val="0"/>
          <w:szCs w:val="28"/>
        </w:rPr>
        <w:t xml:space="preserve"> района                                 </w:t>
      </w:r>
      <w:r>
        <w:rPr>
          <w:b w:val="0"/>
          <w:szCs w:val="28"/>
        </w:rPr>
        <w:t>Г.М.Павлова</w:t>
      </w:r>
    </w:p>
    <w:p w:rsidR="00877E52" w:rsidRPr="006067BE" w:rsidRDefault="00877E52" w:rsidP="00B37713">
      <w:pPr>
        <w:spacing w:after="0"/>
        <w:jc w:val="both"/>
        <w:rPr>
          <w:rFonts w:ascii="Times New Roman CYR" w:eastAsia="Times New Roman CYR" w:hAnsi="Times New Roman CYR" w:cs="Times New Roman CYR"/>
          <w:sz w:val="28"/>
        </w:rPr>
      </w:pPr>
    </w:p>
    <w:sectPr w:rsidR="00877E52" w:rsidRPr="006067BE" w:rsidSect="00B37713">
      <w:pgSz w:w="11906" w:h="16838"/>
      <w:pgMar w:top="96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47" w:rsidRDefault="00B87D47" w:rsidP="00A35FF4">
      <w:pPr>
        <w:spacing w:after="0" w:line="240" w:lineRule="auto"/>
      </w:pPr>
      <w:r>
        <w:separator/>
      </w:r>
    </w:p>
  </w:endnote>
  <w:endnote w:type="continuationSeparator" w:id="0">
    <w:p w:rsidR="00B87D47" w:rsidRDefault="00B87D47" w:rsidP="00A3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47" w:rsidRDefault="00B87D47" w:rsidP="00A35FF4">
      <w:pPr>
        <w:spacing w:after="0" w:line="240" w:lineRule="auto"/>
      </w:pPr>
      <w:r>
        <w:separator/>
      </w:r>
    </w:p>
  </w:footnote>
  <w:footnote w:type="continuationSeparator" w:id="0">
    <w:p w:rsidR="00B87D47" w:rsidRDefault="00B87D47" w:rsidP="00A35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4359"/>
    <w:rsid w:val="000A623E"/>
    <w:rsid w:val="00277991"/>
    <w:rsid w:val="003F34DA"/>
    <w:rsid w:val="006067BE"/>
    <w:rsid w:val="007A195F"/>
    <w:rsid w:val="007E7626"/>
    <w:rsid w:val="00877E52"/>
    <w:rsid w:val="00917D52"/>
    <w:rsid w:val="009B21EE"/>
    <w:rsid w:val="00A35FF4"/>
    <w:rsid w:val="00B37713"/>
    <w:rsid w:val="00B87D47"/>
    <w:rsid w:val="00BC00E3"/>
    <w:rsid w:val="00BC11DD"/>
    <w:rsid w:val="00BD4359"/>
    <w:rsid w:val="00C93AC3"/>
    <w:rsid w:val="00D00B18"/>
    <w:rsid w:val="00D303DF"/>
    <w:rsid w:val="00E31BAA"/>
    <w:rsid w:val="00E86F05"/>
    <w:rsid w:val="00ED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B1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rsid w:val="00A35F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A3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FF4"/>
  </w:style>
  <w:style w:type="paragraph" w:styleId="a8">
    <w:name w:val="footer"/>
    <w:basedOn w:val="a"/>
    <w:link w:val="a9"/>
    <w:uiPriority w:val="99"/>
    <w:unhideWhenUsed/>
    <w:rsid w:val="00A3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FF4"/>
  </w:style>
  <w:style w:type="paragraph" w:customStyle="1" w:styleId="aa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A35FF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cp:lastPrinted>2017-06-28T12:58:00Z</cp:lastPrinted>
  <dcterms:created xsi:type="dcterms:W3CDTF">2017-06-28T12:59:00Z</dcterms:created>
  <dcterms:modified xsi:type="dcterms:W3CDTF">2017-06-28T12:59:00Z</dcterms:modified>
</cp:coreProperties>
</file>