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94" w:rsidRPr="000A5994" w:rsidRDefault="00F51770" w:rsidP="000A599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23875" cy="638175"/>
            <wp:effectExtent l="19050" t="0" r="9525" b="0"/>
            <wp:docPr id="13" name="Рисунок 1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994" w:rsidRPr="004865E6" w:rsidRDefault="000A5994" w:rsidP="000A5994">
      <w:pPr>
        <w:pStyle w:val="a6"/>
        <w:rPr>
          <w:b/>
          <w:sz w:val="36"/>
        </w:rPr>
      </w:pPr>
      <w:r w:rsidRPr="004865E6">
        <w:rPr>
          <w:b/>
          <w:sz w:val="36"/>
        </w:rPr>
        <w:t>П О С Т А Н О В Л Е Н И Е</w:t>
      </w:r>
    </w:p>
    <w:p w:rsidR="000A5994" w:rsidRDefault="000A5994" w:rsidP="000A5994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АДМИНИСТРАЦИИ БРАТСКОГО СЕЛЬСКОГО ПОСЕЛЕНИЯ </w:t>
      </w:r>
    </w:p>
    <w:p w:rsidR="000A5994" w:rsidRPr="000A5994" w:rsidRDefault="000A5994" w:rsidP="000A5994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УСТЬ-ЛАБИНСКОГО РАЙОНА </w:t>
      </w:r>
    </w:p>
    <w:p w:rsidR="000A5994" w:rsidRPr="004865E6" w:rsidRDefault="000A5994" w:rsidP="000A5994">
      <w:pPr>
        <w:jc w:val="center"/>
        <w:rPr>
          <w:rFonts w:ascii="Times New Roman" w:hAnsi="Times New Roman"/>
        </w:rPr>
      </w:pPr>
    </w:p>
    <w:p w:rsidR="000A5994" w:rsidRPr="000A5994" w:rsidRDefault="000A5994" w:rsidP="000A5994">
      <w:pPr>
        <w:rPr>
          <w:rFonts w:ascii="Times New Roman" w:hAnsi="Times New Roman"/>
          <w:sz w:val="26"/>
        </w:rPr>
      </w:pPr>
      <w:r w:rsidRPr="004865E6">
        <w:rPr>
          <w:rFonts w:ascii="Times New Roman" w:hAnsi="Times New Roman"/>
          <w:sz w:val="28"/>
        </w:rPr>
        <w:t xml:space="preserve">от </w:t>
      </w:r>
      <w:r w:rsidR="00175B2A">
        <w:rPr>
          <w:rFonts w:ascii="Times New Roman" w:hAnsi="Times New Roman"/>
          <w:sz w:val="28"/>
        </w:rPr>
        <w:t xml:space="preserve">28 июня </w:t>
      </w:r>
      <w:r>
        <w:rPr>
          <w:rFonts w:ascii="Times New Roman" w:hAnsi="Times New Roman"/>
          <w:sz w:val="28"/>
        </w:rPr>
        <w:t>2017год</w:t>
      </w:r>
      <w:r w:rsidRPr="004865E6">
        <w:rPr>
          <w:rFonts w:ascii="Times New Roman" w:hAnsi="Times New Roman"/>
        </w:rPr>
        <w:t xml:space="preserve"> </w:t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  <w:t xml:space="preserve">                </w:t>
      </w:r>
      <w:r>
        <w:rPr>
          <w:rFonts w:ascii="Times New Roman" w:hAnsi="Times New Roman"/>
        </w:rPr>
        <w:t xml:space="preserve">       </w:t>
      </w:r>
      <w:r w:rsidRPr="004865E6">
        <w:rPr>
          <w:rFonts w:ascii="Times New Roman" w:hAnsi="Times New Roman"/>
        </w:rPr>
        <w:t xml:space="preserve">            № </w:t>
      </w:r>
      <w:r>
        <w:rPr>
          <w:rFonts w:ascii="Times New Roman" w:hAnsi="Times New Roman"/>
        </w:rPr>
        <w:t xml:space="preserve"> </w:t>
      </w:r>
      <w:r w:rsidR="00175B2A">
        <w:rPr>
          <w:rFonts w:ascii="Times New Roman" w:hAnsi="Times New Roman"/>
        </w:rPr>
        <w:t>60</w:t>
      </w:r>
    </w:p>
    <w:p w:rsidR="00384795" w:rsidRPr="000A5994" w:rsidRDefault="000A5994" w:rsidP="000A5994">
      <w:pPr>
        <w:jc w:val="center"/>
        <w:rPr>
          <w:rFonts w:ascii="Times New Roman" w:hAnsi="Times New Roman"/>
        </w:rPr>
      </w:pPr>
      <w:r w:rsidRPr="004865E6">
        <w:rPr>
          <w:rFonts w:ascii="Times New Roman" w:hAnsi="Times New Roman"/>
        </w:rPr>
        <w:t>хутор Братский</w:t>
      </w:r>
    </w:p>
    <w:p w:rsidR="00384795" w:rsidRDefault="00384795" w:rsidP="00E8770C">
      <w:pPr>
        <w:shd w:val="clear" w:color="auto" w:fill="FFFFFF"/>
        <w:spacing w:after="150" w:line="270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8770C">
        <w:rPr>
          <w:rFonts w:ascii="Times New Roman" w:hAnsi="Times New Roman"/>
          <w:b/>
          <w:color w:val="000000"/>
          <w:sz w:val="28"/>
          <w:szCs w:val="28"/>
        </w:rPr>
        <w:t>Об утверждении Положения об организационно-правовом, финансовом, материально-техническом   </w:t>
      </w:r>
      <w:r w:rsidR="00E8770C">
        <w:rPr>
          <w:rFonts w:ascii="Times New Roman" w:hAnsi="Times New Roman"/>
          <w:b/>
          <w:color w:val="000000"/>
          <w:sz w:val="28"/>
          <w:szCs w:val="28"/>
        </w:rPr>
        <w:t xml:space="preserve"> обеспечении </w:t>
      </w:r>
      <w:r w:rsidRPr="00E8770C">
        <w:rPr>
          <w:rFonts w:ascii="Times New Roman" w:hAnsi="Times New Roman"/>
          <w:b/>
          <w:color w:val="000000"/>
          <w:sz w:val="28"/>
          <w:szCs w:val="28"/>
        </w:rPr>
        <w:t xml:space="preserve">    пожарной безопасности в границах муниципального образования </w:t>
      </w:r>
      <w:r w:rsidR="000A5994">
        <w:rPr>
          <w:rFonts w:ascii="Times New Roman" w:hAnsi="Times New Roman"/>
          <w:b/>
          <w:color w:val="000000"/>
          <w:sz w:val="28"/>
          <w:szCs w:val="28"/>
        </w:rPr>
        <w:t>Братского</w:t>
      </w:r>
      <w:r w:rsidR="00E8770C">
        <w:rPr>
          <w:rFonts w:ascii="Times New Roman" w:hAnsi="Times New Roman"/>
          <w:b/>
          <w:color w:val="000000"/>
          <w:sz w:val="28"/>
          <w:szCs w:val="28"/>
        </w:rPr>
        <w:t xml:space="preserve"> сельского поселения </w:t>
      </w:r>
      <w:proofErr w:type="spellStart"/>
      <w:r w:rsidR="00E8770C">
        <w:rPr>
          <w:rFonts w:ascii="Times New Roman" w:hAnsi="Times New Roman"/>
          <w:b/>
          <w:color w:val="000000"/>
          <w:sz w:val="28"/>
          <w:szCs w:val="28"/>
        </w:rPr>
        <w:t>Усть-Лабинского</w:t>
      </w:r>
      <w:proofErr w:type="spellEnd"/>
      <w:r w:rsidR="00E8770C">
        <w:rPr>
          <w:rFonts w:ascii="Times New Roman" w:hAnsi="Times New Roman"/>
          <w:b/>
          <w:color w:val="000000"/>
          <w:sz w:val="28"/>
          <w:szCs w:val="28"/>
        </w:rPr>
        <w:t xml:space="preserve"> района</w:t>
      </w:r>
    </w:p>
    <w:p w:rsidR="000A5994" w:rsidRPr="00E8770C" w:rsidRDefault="000A5994" w:rsidP="00E8770C">
      <w:pPr>
        <w:shd w:val="clear" w:color="auto" w:fill="FFFFFF"/>
        <w:spacing w:after="150" w:line="270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8770C" w:rsidRPr="007F17FC" w:rsidRDefault="00384795" w:rsidP="00E8770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F17FC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№ 69-ФЗ от 21 декабря 1994 года «О пожарной безопасности», в редакции Федерального закона 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17FC">
        <w:rPr>
          <w:rFonts w:ascii="Times New Roman" w:hAnsi="Times New Roman"/>
          <w:color w:val="000000"/>
          <w:sz w:val="28"/>
          <w:szCs w:val="28"/>
        </w:rPr>
        <w:t>230-ФЗ от 18 октября 2007 года «О внесении изменений в отдельные законодательные акты Российской Федерации в связи с совершенствованием разграничения полномочий», Федеральным законом № 131-ФЗ от 06 октября 2003 «Об общих принципах организации местного самоуправления в Российской Федерации» и в целях организации выполнения и осуществления мер пожарной безопасности на территории муниципал</w:t>
      </w:r>
      <w:r>
        <w:rPr>
          <w:rFonts w:ascii="Times New Roman" w:hAnsi="Times New Roman"/>
          <w:color w:val="000000"/>
          <w:sz w:val="28"/>
          <w:szCs w:val="28"/>
        </w:rPr>
        <w:t xml:space="preserve">ьного образования </w:t>
      </w:r>
      <w:r w:rsidR="009D44F9">
        <w:rPr>
          <w:rFonts w:ascii="Times New Roman" w:hAnsi="Times New Roman"/>
          <w:color w:val="000000"/>
          <w:sz w:val="28"/>
          <w:szCs w:val="28"/>
        </w:rPr>
        <w:t>Братского</w:t>
      </w:r>
      <w:r w:rsidR="00E8770C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E8770C">
        <w:rPr>
          <w:rFonts w:ascii="Times New Roman" w:hAnsi="Times New Roman"/>
          <w:color w:val="000000"/>
          <w:sz w:val="28"/>
          <w:szCs w:val="28"/>
        </w:rPr>
        <w:t>Усть-Лабинского</w:t>
      </w:r>
      <w:proofErr w:type="spellEnd"/>
      <w:r w:rsidR="00E8770C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7F17FC">
        <w:rPr>
          <w:rFonts w:ascii="Times New Roman" w:hAnsi="Times New Roman"/>
          <w:color w:val="000000"/>
          <w:sz w:val="28"/>
          <w:szCs w:val="28"/>
        </w:rPr>
        <w:t>,</w:t>
      </w:r>
      <w:r w:rsidR="00E8770C">
        <w:rPr>
          <w:rFonts w:ascii="Times New Roman" w:hAnsi="Times New Roman"/>
          <w:color w:val="000000"/>
          <w:sz w:val="28"/>
          <w:szCs w:val="28"/>
        </w:rPr>
        <w:t xml:space="preserve"> постановляю:</w:t>
      </w:r>
    </w:p>
    <w:p w:rsidR="00384795" w:rsidRDefault="00384795" w:rsidP="00E8770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F17FC">
        <w:rPr>
          <w:rFonts w:ascii="Times New Roman" w:hAnsi="Times New Roman"/>
          <w:color w:val="000000"/>
          <w:sz w:val="28"/>
          <w:szCs w:val="28"/>
        </w:rPr>
        <w:t>1. Утвердить Положение об организационно-правовом, финансовом, материальн</w:t>
      </w:r>
      <w:r w:rsidR="00E8770C">
        <w:rPr>
          <w:rFonts w:ascii="Times New Roman" w:hAnsi="Times New Roman"/>
          <w:color w:val="000000"/>
          <w:sz w:val="28"/>
          <w:szCs w:val="28"/>
        </w:rPr>
        <w:t>о-техническом    обеспечении   </w:t>
      </w:r>
      <w:r w:rsidRPr="007F17FC">
        <w:rPr>
          <w:rFonts w:ascii="Times New Roman" w:hAnsi="Times New Roman"/>
          <w:color w:val="000000"/>
          <w:sz w:val="28"/>
          <w:szCs w:val="28"/>
        </w:rPr>
        <w:t xml:space="preserve">пожарной безопасности в границах </w:t>
      </w:r>
      <w:r w:rsidR="001A01C5">
        <w:rPr>
          <w:rFonts w:ascii="Times New Roman" w:hAnsi="Times New Roman"/>
          <w:color w:val="000000"/>
          <w:sz w:val="28"/>
          <w:szCs w:val="28"/>
        </w:rPr>
        <w:t>Братского</w:t>
      </w:r>
      <w:r w:rsidR="00E8770C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E8770C">
        <w:rPr>
          <w:rFonts w:ascii="Times New Roman" w:hAnsi="Times New Roman"/>
          <w:color w:val="000000"/>
          <w:sz w:val="28"/>
          <w:szCs w:val="28"/>
        </w:rPr>
        <w:t>Усть-Лабинского</w:t>
      </w:r>
      <w:proofErr w:type="spellEnd"/>
      <w:r w:rsidR="00E8770C">
        <w:rPr>
          <w:rFonts w:ascii="Times New Roman" w:hAnsi="Times New Roman"/>
          <w:color w:val="000000"/>
          <w:sz w:val="28"/>
          <w:szCs w:val="28"/>
        </w:rPr>
        <w:t xml:space="preserve"> района,</w:t>
      </w:r>
      <w:r w:rsidRPr="007F17FC">
        <w:rPr>
          <w:rFonts w:ascii="Times New Roman" w:hAnsi="Times New Roman"/>
          <w:color w:val="000000"/>
          <w:sz w:val="28"/>
          <w:szCs w:val="28"/>
        </w:rPr>
        <w:t xml:space="preserve"> согласно приложению.</w:t>
      </w:r>
    </w:p>
    <w:p w:rsidR="00130505" w:rsidRPr="00BC6D15" w:rsidRDefault="00130505" w:rsidP="00E8770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6D15">
        <w:rPr>
          <w:rFonts w:ascii="Times New Roman" w:hAnsi="Times New Roman"/>
          <w:sz w:val="28"/>
          <w:szCs w:val="28"/>
        </w:rPr>
        <w:t xml:space="preserve">2.Постановление главы </w:t>
      </w:r>
      <w:r w:rsidR="00BC6D15" w:rsidRPr="00BC6D15">
        <w:rPr>
          <w:rFonts w:ascii="Times New Roman" w:hAnsi="Times New Roman"/>
          <w:sz w:val="28"/>
          <w:szCs w:val="28"/>
        </w:rPr>
        <w:t>Братского</w:t>
      </w:r>
      <w:r w:rsidRPr="00BC6D1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C6D15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BC6D15">
        <w:rPr>
          <w:rFonts w:ascii="Times New Roman" w:hAnsi="Times New Roman"/>
          <w:sz w:val="28"/>
          <w:szCs w:val="28"/>
        </w:rPr>
        <w:t xml:space="preserve"> района от </w:t>
      </w:r>
      <w:r w:rsidR="00BC6D15" w:rsidRPr="00BC6D15">
        <w:rPr>
          <w:rFonts w:ascii="Times New Roman" w:hAnsi="Times New Roman"/>
          <w:sz w:val="28"/>
          <w:szCs w:val="28"/>
        </w:rPr>
        <w:t>21</w:t>
      </w:r>
      <w:r w:rsidRPr="00BC6D15">
        <w:rPr>
          <w:rFonts w:ascii="Times New Roman" w:hAnsi="Times New Roman"/>
          <w:sz w:val="28"/>
          <w:szCs w:val="28"/>
        </w:rPr>
        <w:t>.</w:t>
      </w:r>
      <w:r w:rsidR="00BC6D15" w:rsidRPr="00BC6D15">
        <w:rPr>
          <w:rFonts w:ascii="Times New Roman" w:hAnsi="Times New Roman"/>
          <w:sz w:val="28"/>
          <w:szCs w:val="28"/>
        </w:rPr>
        <w:t>01</w:t>
      </w:r>
      <w:r w:rsidRPr="00BC6D15">
        <w:rPr>
          <w:rFonts w:ascii="Times New Roman" w:hAnsi="Times New Roman"/>
          <w:sz w:val="28"/>
          <w:szCs w:val="28"/>
        </w:rPr>
        <w:t>.200</w:t>
      </w:r>
      <w:r w:rsidR="00BC6D15" w:rsidRPr="00BC6D15">
        <w:rPr>
          <w:rFonts w:ascii="Times New Roman" w:hAnsi="Times New Roman"/>
          <w:sz w:val="28"/>
          <w:szCs w:val="28"/>
        </w:rPr>
        <w:t>8</w:t>
      </w:r>
      <w:r w:rsidR="00BC6D15">
        <w:rPr>
          <w:rFonts w:ascii="Times New Roman" w:hAnsi="Times New Roman"/>
          <w:sz w:val="28"/>
          <w:szCs w:val="28"/>
        </w:rPr>
        <w:t xml:space="preserve"> </w:t>
      </w:r>
      <w:r w:rsidRPr="00BC6D15">
        <w:rPr>
          <w:rFonts w:ascii="Times New Roman" w:hAnsi="Times New Roman"/>
          <w:sz w:val="28"/>
          <w:szCs w:val="28"/>
        </w:rPr>
        <w:t xml:space="preserve">г № </w:t>
      </w:r>
      <w:r w:rsidR="00BC6D15" w:rsidRPr="00BC6D15">
        <w:rPr>
          <w:rFonts w:ascii="Times New Roman" w:hAnsi="Times New Roman"/>
          <w:sz w:val="28"/>
          <w:szCs w:val="28"/>
        </w:rPr>
        <w:t>11</w:t>
      </w:r>
      <w:r w:rsidRPr="00BC6D15">
        <w:rPr>
          <w:rFonts w:ascii="Times New Roman" w:hAnsi="Times New Roman"/>
          <w:sz w:val="28"/>
          <w:szCs w:val="28"/>
        </w:rPr>
        <w:t xml:space="preserve"> «О </w:t>
      </w:r>
      <w:r w:rsidR="00BC6D15" w:rsidRPr="00BC6D15">
        <w:rPr>
          <w:rFonts w:ascii="Times New Roman" w:hAnsi="Times New Roman"/>
          <w:sz w:val="28"/>
          <w:szCs w:val="28"/>
        </w:rPr>
        <w:t xml:space="preserve">накоплении, хранении и использовании в целях гражданской обороны запасов материально-технических, продовольственных, </w:t>
      </w:r>
      <w:proofErr w:type="spellStart"/>
      <w:r w:rsidR="00BC6D15" w:rsidRPr="00BC6D15">
        <w:rPr>
          <w:rFonts w:ascii="Times New Roman" w:hAnsi="Times New Roman"/>
          <w:sz w:val="28"/>
          <w:szCs w:val="28"/>
        </w:rPr>
        <w:t>медецинских</w:t>
      </w:r>
      <w:proofErr w:type="spellEnd"/>
      <w:r w:rsidR="00BC6D15" w:rsidRPr="00BC6D15">
        <w:rPr>
          <w:rFonts w:ascii="Times New Roman" w:hAnsi="Times New Roman"/>
          <w:sz w:val="28"/>
          <w:szCs w:val="28"/>
        </w:rPr>
        <w:t xml:space="preserve"> и иных средств»</w:t>
      </w:r>
      <w:r w:rsidRPr="00BC6D15">
        <w:rPr>
          <w:rFonts w:ascii="Times New Roman" w:hAnsi="Times New Roman"/>
          <w:sz w:val="28"/>
          <w:szCs w:val="28"/>
        </w:rPr>
        <w:t>.</w:t>
      </w:r>
    </w:p>
    <w:p w:rsidR="00384795" w:rsidRPr="007F17FC" w:rsidRDefault="00130505" w:rsidP="00E8770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384795" w:rsidRPr="007F17FC">
        <w:rPr>
          <w:rFonts w:ascii="Times New Roman" w:hAnsi="Times New Roman"/>
          <w:color w:val="000000"/>
          <w:sz w:val="28"/>
          <w:szCs w:val="28"/>
        </w:rPr>
        <w:t>. Контроль за выполнени</w:t>
      </w:r>
      <w:r w:rsidR="00384795">
        <w:rPr>
          <w:rFonts w:ascii="Times New Roman" w:hAnsi="Times New Roman"/>
          <w:color w:val="000000"/>
          <w:sz w:val="28"/>
          <w:szCs w:val="28"/>
        </w:rPr>
        <w:t xml:space="preserve">ем данного постановления </w:t>
      </w:r>
      <w:r w:rsidR="00E8770C">
        <w:rPr>
          <w:rFonts w:ascii="Times New Roman" w:hAnsi="Times New Roman"/>
          <w:color w:val="000000"/>
          <w:sz w:val="28"/>
          <w:szCs w:val="28"/>
        </w:rPr>
        <w:t xml:space="preserve">возложить на главу </w:t>
      </w:r>
      <w:r w:rsidR="00BC6D15">
        <w:rPr>
          <w:rFonts w:ascii="Times New Roman" w:hAnsi="Times New Roman"/>
          <w:color w:val="000000"/>
          <w:sz w:val="28"/>
          <w:szCs w:val="28"/>
        </w:rPr>
        <w:t>Братского</w:t>
      </w:r>
      <w:r w:rsidR="00E8770C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E8770C">
        <w:rPr>
          <w:rFonts w:ascii="Times New Roman" w:hAnsi="Times New Roman"/>
          <w:color w:val="000000"/>
          <w:sz w:val="28"/>
          <w:szCs w:val="28"/>
        </w:rPr>
        <w:t>Усть-Лабинского</w:t>
      </w:r>
      <w:proofErr w:type="spellEnd"/>
      <w:r w:rsidR="00E8770C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="00BC6D15">
        <w:rPr>
          <w:rFonts w:ascii="Times New Roman" w:hAnsi="Times New Roman"/>
          <w:color w:val="000000"/>
          <w:sz w:val="28"/>
          <w:szCs w:val="28"/>
        </w:rPr>
        <w:t>Павлову</w:t>
      </w:r>
      <w:r w:rsidR="00E877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6D15">
        <w:rPr>
          <w:rFonts w:ascii="Times New Roman" w:hAnsi="Times New Roman"/>
          <w:color w:val="000000"/>
          <w:sz w:val="28"/>
          <w:szCs w:val="28"/>
        </w:rPr>
        <w:t>Г</w:t>
      </w:r>
      <w:r w:rsidR="00E8770C">
        <w:rPr>
          <w:rFonts w:ascii="Times New Roman" w:hAnsi="Times New Roman"/>
          <w:color w:val="000000"/>
          <w:sz w:val="28"/>
          <w:szCs w:val="28"/>
        </w:rPr>
        <w:t>.</w:t>
      </w:r>
      <w:r w:rsidR="00BC6D15">
        <w:rPr>
          <w:rFonts w:ascii="Times New Roman" w:hAnsi="Times New Roman"/>
          <w:color w:val="000000"/>
          <w:sz w:val="28"/>
          <w:szCs w:val="28"/>
        </w:rPr>
        <w:t>М</w:t>
      </w:r>
      <w:r w:rsidR="00384795" w:rsidRPr="007F17FC">
        <w:rPr>
          <w:rFonts w:ascii="Times New Roman" w:hAnsi="Times New Roman"/>
          <w:color w:val="000000"/>
          <w:sz w:val="28"/>
          <w:szCs w:val="28"/>
        </w:rPr>
        <w:t>.</w:t>
      </w:r>
    </w:p>
    <w:p w:rsidR="00384795" w:rsidRPr="007F17FC" w:rsidRDefault="00130505" w:rsidP="00E8770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384795" w:rsidRPr="007F17FC">
        <w:rPr>
          <w:rFonts w:ascii="Times New Roman" w:hAnsi="Times New Roman"/>
          <w:color w:val="000000"/>
          <w:sz w:val="28"/>
          <w:szCs w:val="28"/>
        </w:rPr>
        <w:t xml:space="preserve">. Настоящее постановление вступает в силу </w:t>
      </w:r>
      <w:r w:rsidR="00E8770C">
        <w:rPr>
          <w:rFonts w:ascii="Times New Roman" w:hAnsi="Times New Roman"/>
          <w:color w:val="000000"/>
          <w:sz w:val="28"/>
          <w:szCs w:val="28"/>
        </w:rPr>
        <w:t>со дня</w:t>
      </w:r>
      <w:r w:rsidR="00384795" w:rsidRPr="007F17FC">
        <w:rPr>
          <w:rFonts w:ascii="Times New Roman" w:hAnsi="Times New Roman"/>
          <w:color w:val="000000"/>
          <w:sz w:val="28"/>
          <w:szCs w:val="28"/>
        </w:rPr>
        <w:t xml:space="preserve"> его подписания.</w:t>
      </w:r>
    </w:p>
    <w:p w:rsidR="00384795" w:rsidRDefault="00384795" w:rsidP="00D760FB">
      <w:pPr>
        <w:shd w:val="clear" w:color="auto" w:fill="FFFFFF"/>
        <w:spacing w:after="150" w:line="27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7F17FC">
        <w:rPr>
          <w:rFonts w:ascii="Times New Roman" w:hAnsi="Times New Roman"/>
          <w:color w:val="000000"/>
          <w:sz w:val="28"/>
          <w:szCs w:val="28"/>
        </w:rPr>
        <w:t> </w:t>
      </w:r>
    </w:p>
    <w:p w:rsidR="00E8770C" w:rsidRDefault="00E8770C" w:rsidP="00D760FB">
      <w:pPr>
        <w:shd w:val="clear" w:color="auto" w:fill="FFFFFF"/>
        <w:spacing w:after="150" w:line="270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4795" w:rsidRDefault="00E8770C" w:rsidP="00E877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</w:t>
      </w:r>
    </w:p>
    <w:p w:rsidR="00E8770C" w:rsidRDefault="00BC6D15" w:rsidP="00E877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Братскаго</w:t>
      </w:r>
      <w:proofErr w:type="spellEnd"/>
      <w:r w:rsidR="00E8770C">
        <w:rPr>
          <w:rFonts w:ascii="Times New Roman" w:hAnsi="Times New Roman"/>
          <w:color w:val="000000"/>
          <w:sz w:val="28"/>
          <w:szCs w:val="28"/>
        </w:rPr>
        <w:t xml:space="preserve"> сельского</w:t>
      </w:r>
    </w:p>
    <w:p w:rsidR="00E8770C" w:rsidRPr="007F17FC" w:rsidRDefault="00E8770C" w:rsidP="00E877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                             </w:t>
      </w:r>
      <w:r w:rsidR="00BC6D15"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BC6D15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C6D15">
        <w:rPr>
          <w:rFonts w:ascii="Times New Roman" w:hAnsi="Times New Roman"/>
          <w:color w:val="000000"/>
          <w:sz w:val="28"/>
          <w:szCs w:val="28"/>
        </w:rPr>
        <w:t>Павлова</w:t>
      </w:r>
    </w:p>
    <w:p w:rsidR="00E8770C" w:rsidRDefault="00E8770C" w:rsidP="003B276D">
      <w:pPr>
        <w:spacing w:after="0"/>
        <w:rPr>
          <w:rFonts w:ascii="Times New Roman" w:hAnsi="Times New Roman"/>
          <w:sz w:val="28"/>
          <w:szCs w:val="28"/>
        </w:rPr>
      </w:pPr>
    </w:p>
    <w:p w:rsidR="00E8770C" w:rsidRPr="003B276D" w:rsidRDefault="00E8770C" w:rsidP="003B276D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4165"/>
        <w:gridCol w:w="310"/>
        <w:gridCol w:w="4880"/>
      </w:tblGrid>
      <w:tr w:rsidR="00384795" w:rsidRPr="009A5B50" w:rsidTr="003B276D">
        <w:trPr>
          <w:tblCellSpacing w:w="0" w:type="dxa"/>
        </w:trPr>
        <w:tc>
          <w:tcPr>
            <w:tcW w:w="4165" w:type="dxa"/>
            <w:shd w:val="clear" w:color="auto" w:fill="FFFFFF"/>
          </w:tcPr>
          <w:p w:rsidR="00384795" w:rsidRPr="007F17FC" w:rsidRDefault="00384795" w:rsidP="00D760FB">
            <w:pPr>
              <w:spacing w:after="150" w:line="27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7F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0" w:type="dxa"/>
            <w:shd w:val="clear" w:color="auto" w:fill="FFFFFF"/>
          </w:tcPr>
          <w:p w:rsidR="00384795" w:rsidRPr="007F17FC" w:rsidRDefault="00384795" w:rsidP="00D760FB">
            <w:pPr>
              <w:spacing w:after="150" w:line="27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7F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80" w:type="dxa"/>
            <w:shd w:val="clear" w:color="auto" w:fill="FFFFFF"/>
          </w:tcPr>
          <w:p w:rsidR="00384795" w:rsidRDefault="00384795" w:rsidP="00BC6D15">
            <w:pPr>
              <w:spacing w:after="0" w:line="27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84795" w:rsidRPr="007F17FC" w:rsidRDefault="00384795" w:rsidP="003B276D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7F17FC">
              <w:rPr>
                <w:rFonts w:ascii="Times New Roman" w:hAnsi="Times New Roman"/>
                <w:color w:val="000000"/>
                <w:sz w:val="28"/>
                <w:szCs w:val="28"/>
              </w:rPr>
              <w:t>риложение</w:t>
            </w:r>
          </w:p>
          <w:p w:rsidR="00384795" w:rsidRPr="007F17FC" w:rsidRDefault="00384795" w:rsidP="00E8770C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7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постановлению администрации </w:t>
            </w:r>
            <w:r w:rsidR="00BC6D15">
              <w:rPr>
                <w:rFonts w:ascii="Times New Roman" w:hAnsi="Times New Roman"/>
                <w:color w:val="000000"/>
                <w:sz w:val="28"/>
                <w:szCs w:val="28"/>
              </w:rPr>
              <w:t>Братского</w:t>
            </w:r>
            <w:r w:rsidR="00E8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</w:t>
            </w:r>
            <w:proofErr w:type="spellStart"/>
            <w:r w:rsidR="00E8770C">
              <w:rPr>
                <w:rFonts w:ascii="Times New Roman" w:hAnsi="Times New Roman"/>
                <w:color w:val="000000"/>
                <w:sz w:val="28"/>
                <w:szCs w:val="28"/>
              </w:rPr>
              <w:t>Усть-Лабинского</w:t>
            </w:r>
            <w:proofErr w:type="spellEnd"/>
            <w:r w:rsidR="00E8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</w:t>
            </w:r>
          </w:p>
          <w:p w:rsidR="00384795" w:rsidRPr="007F17FC" w:rsidRDefault="00384795" w:rsidP="00BC6D15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от</w:t>
            </w:r>
            <w:r w:rsidR="00BC6D1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</w:t>
            </w:r>
            <w:r w:rsidR="00BC6D15" w:rsidRPr="00BC6D15">
              <w:rPr>
                <w:rFonts w:ascii="Times New Roman" w:hAnsi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</w:t>
            </w:r>
            <w:r w:rsidRPr="007F17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 </w:t>
            </w:r>
            <w:r w:rsidR="00265006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№  </w:t>
            </w:r>
            <w:bookmarkStart w:id="0" w:name="_GoBack"/>
            <w:bookmarkEnd w:id="0"/>
          </w:p>
        </w:tc>
      </w:tr>
    </w:tbl>
    <w:p w:rsidR="00384795" w:rsidRPr="007F17FC" w:rsidRDefault="00384795" w:rsidP="00D760FB">
      <w:pPr>
        <w:shd w:val="clear" w:color="auto" w:fill="FFFFFF"/>
        <w:spacing w:after="150" w:line="270" w:lineRule="atLeast"/>
        <w:rPr>
          <w:rFonts w:ascii="Times New Roman" w:hAnsi="Times New Roman"/>
          <w:color w:val="000000"/>
          <w:sz w:val="28"/>
          <w:szCs w:val="28"/>
        </w:rPr>
      </w:pPr>
      <w:r w:rsidRPr="007F17FC">
        <w:rPr>
          <w:rFonts w:ascii="Times New Roman" w:hAnsi="Times New Roman"/>
          <w:color w:val="000000"/>
          <w:sz w:val="28"/>
          <w:szCs w:val="28"/>
        </w:rPr>
        <w:t> 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7F17FC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7F17FC">
        <w:rPr>
          <w:b/>
          <w:bCs/>
          <w:color w:val="000000"/>
          <w:sz w:val="28"/>
          <w:szCs w:val="28"/>
          <w:bdr w:val="none" w:sz="0" w:space="0" w:color="auto" w:frame="1"/>
        </w:rPr>
        <w:t>об организационно-правовом, финансовом и материально-техническом обеспечении пожарной безоп</w:t>
      </w:r>
      <w:r w:rsidR="00E8770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асности на территории </w:t>
      </w:r>
      <w:r w:rsidR="00BC6D15">
        <w:rPr>
          <w:b/>
          <w:bCs/>
          <w:color w:val="000000"/>
          <w:sz w:val="28"/>
          <w:szCs w:val="28"/>
          <w:bdr w:val="none" w:sz="0" w:space="0" w:color="auto" w:frame="1"/>
        </w:rPr>
        <w:t>Братского</w:t>
      </w:r>
      <w:r w:rsidR="00E8770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E8770C">
        <w:rPr>
          <w:b/>
          <w:bCs/>
          <w:color w:val="000000"/>
          <w:sz w:val="28"/>
          <w:szCs w:val="28"/>
          <w:bdr w:val="none" w:sz="0" w:space="0" w:color="auto" w:frame="1"/>
        </w:rPr>
        <w:t>Усть-Лабинского</w:t>
      </w:r>
      <w:proofErr w:type="spellEnd"/>
      <w:r w:rsidR="00E8770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района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 w:line="399" w:lineRule="atLeast"/>
        <w:ind w:firstLine="567"/>
        <w:jc w:val="center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1.</w:t>
      </w:r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F17FC">
        <w:rPr>
          <w:color w:val="000000"/>
          <w:sz w:val="28"/>
          <w:szCs w:val="28"/>
          <w:bdr w:val="none" w:sz="0" w:space="0" w:color="auto" w:frame="1"/>
        </w:rPr>
        <w:t>Общие положения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 xml:space="preserve">1. Настоящее положение определяет организационно-правовое, финансовое, материально-техническое обеспечение первичных мер пожарной безопасности на территории </w:t>
      </w:r>
      <w:r>
        <w:rPr>
          <w:color w:val="000000"/>
          <w:sz w:val="28"/>
          <w:szCs w:val="28"/>
          <w:bdr w:val="none" w:sz="0" w:space="0" w:color="auto" w:frame="1"/>
        </w:rPr>
        <w:t xml:space="preserve">муниципального образования </w:t>
      </w:r>
      <w:r w:rsidR="00175B2A">
        <w:rPr>
          <w:color w:val="000000"/>
          <w:sz w:val="28"/>
          <w:szCs w:val="28"/>
          <w:bdr w:val="none" w:sz="0" w:space="0" w:color="auto" w:frame="1"/>
        </w:rPr>
        <w:t>Братского</w:t>
      </w:r>
      <w:r w:rsidR="00E8770C">
        <w:rPr>
          <w:color w:val="000000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E8770C">
        <w:rPr>
          <w:color w:val="000000"/>
          <w:sz w:val="28"/>
          <w:szCs w:val="28"/>
          <w:bdr w:val="none" w:sz="0" w:space="0" w:color="auto" w:frame="1"/>
        </w:rPr>
        <w:t>Усть-Лабинского</w:t>
      </w:r>
      <w:proofErr w:type="spellEnd"/>
      <w:r w:rsidR="00E8770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A7D53">
        <w:rPr>
          <w:color w:val="000000"/>
          <w:sz w:val="28"/>
          <w:szCs w:val="28"/>
          <w:bdr w:val="none" w:sz="0" w:space="0" w:color="auto" w:frame="1"/>
        </w:rPr>
        <w:t>района</w:t>
      </w:r>
      <w:r w:rsidRPr="007F17FC">
        <w:rPr>
          <w:color w:val="000000"/>
          <w:sz w:val="28"/>
          <w:szCs w:val="28"/>
          <w:bdr w:val="none" w:sz="0" w:space="0" w:color="auto" w:frame="1"/>
        </w:rPr>
        <w:t>.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2. Первичные меры пожарной безопасности – это реализация принятых в установленном порядке норм и правил по предотвращению пожаров, спасению людей и имущества от пожаров.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 xml:space="preserve">3. Обеспечение первичных мер пожарной безопасности на </w:t>
      </w:r>
      <w:r w:rsidR="00175B2A">
        <w:rPr>
          <w:color w:val="000000"/>
          <w:sz w:val="28"/>
          <w:szCs w:val="28"/>
          <w:bdr w:val="none" w:sz="0" w:space="0" w:color="auto" w:frame="1"/>
        </w:rPr>
        <w:t>Братского</w:t>
      </w:r>
      <w:r w:rsidR="004F0009">
        <w:rPr>
          <w:color w:val="000000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4F0009">
        <w:rPr>
          <w:color w:val="000000"/>
          <w:sz w:val="28"/>
          <w:szCs w:val="28"/>
          <w:bdr w:val="none" w:sz="0" w:space="0" w:color="auto" w:frame="1"/>
        </w:rPr>
        <w:t>Усть-Лабинского</w:t>
      </w:r>
      <w:proofErr w:type="spellEnd"/>
      <w:r w:rsidR="004F0009">
        <w:rPr>
          <w:color w:val="000000"/>
          <w:sz w:val="28"/>
          <w:szCs w:val="28"/>
          <w:bdr w:val="none" w:sz="0" w:space="0" w:color="auto" w:frame="1"/>
        </w:rPr>
        <w:t xml:space="preserve"> района</w:t>
      </w:r>
      <w:r w:rsidRPr="007F17FC">
        <w:rPr>
          <w:color w:val="000000"/>
          <w:sz w:val="28"/>
          <w:szCs w:val="28"/>
          <w:bdr w:val="none" w:sz="0" w:space="0" w:color="auto" w:frame="1"/>
        </w:rPr>
        <w:t xml:space="preserve"> относится к вопросам местного значения.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4. Вопросы, не отраженные в настоящем положении, регламентируются но</w:t>
      </w:r>
      <w:r>
        <w:rPr>
          <w:color w:val="000000"/>
          <w:sz w:val="28"/>
          <w:szCs w:val="28"/>
          <w:bdr w:val="none" w:sz="0" w:space="0" w:color="auto" w:frame="1"/>
        </w:rPr>
        <w:t xml:space="preserve">рмами федерального и краевого </w:t>
      </w:r>
      <w:r w:rsidRPr="007F17FC">
        <w:rPr>
          <w:color w:val="000000"/>
          <w:sz w:val="28"/>
          <w:szCs w:val="28"/>
          <w:bdr w:val="none" w:sz="0" w:space="0" w:color="auto" w:frame="1"/>
        </w:rPr>
        <w:t>законодательства.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2.</w:t>
      </w:r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F17FC">
        <w:rPr>
          <w:color w:val="000000"/>
          <w:sz w:val="28"/>
          <w:szCs w:val="28"/>
          <w:bdr w:val="none" w:sz="0" w:space="0" w:color="auto" w:frame="1"/>
        </w:rPr>
        <w:t>Организационно-правовое обеспечение первичных мер пожарной безопасности</w:t>
      </w:r>
      <w:r w:rsidR="004F0009">
        <w:rPr>
          <w:color w:val="000000"/>
          <w:sz w:val="28"/>
          <w:szCs w:val="28"/>
          <w:bdr w:val="none" w:sz="0" w:space="0" w:color="auto" w:frame="1"/>
        </w:rPr>
        <w:t>.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1. Организационно-правовое обеспечение первичных мер пожарной безо</w:t>
      </w:r>
      <w:r>
        <w:rPr>
          <w:color w:val="000000"/>
          <w:sz w:val="28"/>
          <w:szCs w:val="28"/>
          <w:bdr w:val="none" w:sz="0" w:space="0" w:color="auto" w:frame="1"/>
        </w:rPr>
        <w:t xml:space="preserve">пасности на территории </w:t>
      </w:r>
      <w:r w:rsidR="00175B2A">
        <w:rPr>
          <w:color w:val="000000"/>
          <w:sz w:val="28"/>
          <w:szCs w:val="28"/>
          <w:bdr w:val="none" w:sz="0" w:space="0" w:color="auto" w:frame="1"/>
        </w:rPr>
        <w:t>Братского</w:t>
      </w:r>
      <w:r w:rsidR="004F0009">
        <w:rPr>
          <w:color w:val="000000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4F0009">
        <w:rPr>
          <w:color w:val="000000"/>
          <w:sz w:val="28"/>
          <w:szCs w:val="28"/>
          <w:bdr w:val="none" w:sz="0" w:space="0" w:color="auto" w:frame="1"/>
        </w:rPr>
        <w:t>Усть-Лабинского</w:t>
      </w:r>
      <w:proofErr w:type="spellEnd"/>
      <w:r w:rsidR="004F0009">
        <w:rPr>
          <w:color w:val="000000"/>
          <w:sz w:val="28"/>
          <w:szCs w:val="28"/>
          <w:bdr w:val="none" w:sz="0" w:space="0" w:color="auto" w:frame="1"/>
        </w:rPr>
        <w:t xml:space="preserve"> района</w:t>
      </w:r>
      <w:r w:rsidR="004F0009" w:rsidRPr="007F17F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F17FC">
        <w:rPr>
          <w:color w:val="000000"/>
          <w:sz w:val="28"/>
          <w:szCs w:val="28"/>
          <w:bdr w:val="none" w:sz="0" w:space="0" w:color="auto" w:frame="1"/>
        </w:rPr>
        <w:t>предусматривает: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регулирование вопросов организационно-правового, финансового, материально-технического обеспечения первичных мер пожарной безопасности;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разработку и осуществление мероприятий по обеспечению пожарной безопасности индивидуальных жилых и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hyperlink r:id="rId6" w:tooltip="Многоквартирные дома" w:history="1">
        <w:r w:rsidRPr="003B276D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многоквартирных домов</w:t>
        </w:r>
      </w:hyperlink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 xml:space="preserve">на территории муниципального образования </w:t>
      </w:r>
      <w:r w:rsidRPr="007F17FC">
        <w:rPr>
          <w:color w:val="000000"/>
          <w:sz w:val="28"/>
          <w:szCs w:val="28"/>
          <w:bdr w:val="none" w:sz="0" w:space="0" w:color="auto" w:frame="1"/>
        </w:rPr>
        <w:t xml:space="preserve"> и объектов</w:t>
      </w:r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7" w:tooltip="Муниципальная собственность" w:history="1">
        <w:r w:rsidRPr="003B276D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муниципальной собственности</w:t>
        </w:r>
      </w:hyperlink>
      <w:r w:rsidRPr="007F17FC">
        <w:rPr>
          <w:color w:val="000000"/>
          <w:sz w:val="28"/>
          <w:szCs w:val="28"/>
          <w:bdr w:val="none" w:sz="0" w:space="0" w:color="auto" w:frame="1"/>
        </w:rPr>
        <w:t>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включение мероприятий по обеспечению пожарной безопасности в планы и</w:t>
      </w:r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8" w:tooltip="Программы развития" w:history="1">
        <w:r w:rsidRPr="003B276D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программы развития</w:t>
        </w:r>
      </w:hyperlink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муниципального образования</w:t>
      </w:r>
      <w:r w:rsidRPr="007F17FC">
        <w:rPr>
          <w:color w:val="000000"/>
          <w:sz w:val="28"/>
          <w:szCs w:val="28"/>
          <w:bdr w:val="none" w:sz="0" w:space="0" w:color="auto" w:frame="1"/>
        </w:rPr>
        <w:t>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разработку, утверждение и</w:t>
      </w:r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9" w:tooltip="Исполнение бюджета" w:history="1">
        <w:r w:rsidRPr="003B276D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исполнение бюджета</w:t>
        </w:r>
      </w:hyperlink>
      <w:r w:rsidRPr="003B276D">
        <w:rPr>
          <w:rStyle w:val="apple-converted-space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 xml:space="preserve">муниципального образования </w:t>
      </w:r>
      <w:r w:rsidRPr="007F17FC">
        <w:rPr>
          <w:color w:val="000000"/>
          <w:sz w:val="28"/>
          <w:szCs w:val="28"/>
          <w:bdr w:val="none" w:sz="0" w:space="0" w:color="auto" w:frame="1"/>
        </w:rPr>
        <w:t>в части расходов на обеспечение первичных мер пожарной безопасности;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установление плана привлечения сил и средств для тушения пожаров и проведения аварийно-спасательн</w:t>
      </w:r>
      <w:r>
        <w:rPr>
          <w:color w:val="000000"/>
          <w:sz w:val="28"/>
          <w:szCs w:val="28"/>
          <w:bdr w:val="none" w:sz="0" w:space="0" w:color="auto" w:frame="1"/>
        </w:rPr>
        <w:t xml:space="preserve">ых работ на территории </w:t>
      </w:r>
      <w:r w:rsidR="00175B2A">
        <w:rPr>
          <w:color w:val="000000"/>
          <w:sz w:val="28"/>
          <w:szCs w:val="28"/>
          <w:bdr w:val="none" w:sz="0" w:space="0" w:color="auto" w:frame="1"/>
        </w:rPr>
        <w:t>Братского</w:t>
      </w:r>
      <w:r w:rsidR="004F0009">
        <w:rPr>
          <w:color w:val="000000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4F0009">
        <w:rPr>
          <w:color w:val="000000"/>
          <w:sz w:val="28"/>
          <w:szCs w:val="28"/>
          <w:bdr w:val="none" w:sz="0" w:space="0" w:color="auto" w:frame="1"/>
        </w:rPr>
        <w:t>Усть-Лабинского</w:t>
      </w:r>
      <w:proofErr w:type="spellEnd"/>
      <w:r w:rsidR="004F0009">
        <w:rPr>
          <w:color w:val="000000"/>
          <w:sz w:val="28"/>
          <w:szCs w:val="28"/>
          <w:bdr w:val="none" w:sz="0" w:space="0" w:color="auto" w:frame="1"/>
        </w:rPr>
        <w:t xml:space="preserve"> района</w:t>
      </w:r>
      <w:r w:rsidRPr="007F17FC">
        <w:rPr>
          <w:color w:val="000000"/>
          <w:sz w:val="28"/>
          <w:szCs w:val="28"/>
          <w:bdr w:val="none" w:sz="0" w:space="0" w:color="auto" w:frame="1"/>
        </w:rPr>
        <w:t>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lastRenderedPageBreak/>
        <w:t>- установление особого противопожарного режима на террито</w:t>
      </w:r>
      <w:r>
        <w:rPr>
          <w:color w:val="000000"/>
          <w:sz w:val="28"/>
          <w:szCs w:val="28"/>
          <w:bdr w:val="none" w:sz="0" w:space="0" w:color="auto" w:frame="1"/>
        </w:rPr>
        <w:t xml:space="preserve">рии </w:t>
      </w:r>
      <w:r w:rsidR="00175B2A">
        <w:rPr>
          <w:color w:val="000000"/>
          <w:sz w:val="28"/>
          <w:szCs w:val="28"/>
          <w:bdr w:val="none" w:sz="0" w:space="0" w:color="auto" w:frame="1"/>
        </w:rPr>
        <w:t>Братского</w:t>
      </w:r>
      <w:r w:rsidR="004F0009">
        <w:rPr>
          <w:color w:val="000000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4F0009">
        <w:rPr>
          <w:color w:val="000000"/>
          <w:sz w:val="28"/>
          <w:szCs w:val="28"/>
          <w:bdr w:val="none" w:sz="0" w:space="0" w:color="auto" w:frame="1"/>
        </w:rPr>
        <w:t>Усть-Лабинского</w:t>
      </w:r>
      <w:proofErr w:type="spellEnd"/>
      <w:r w:rsidR="004F0009">
        <w:rPr>
          <w:color w:val="000000"/>
          <w:sz w:val="28"/>
          <w:szCs w:val="28"/>
          <w:bdr w:val="none" w:sz="0" w:space="0" w:color="auto" w:frame="1"/>
        </w:rPr>
        <w:t xml:space="preserve"> района</w:t>
      </w:r>
      <w:r w:rsidRPr="007F17FC">
        <w:rPr>
          <w:color w:val="000000"/>
          <w:sz w:val="28"/>
          <w:szCs w:val="28"/>
          <w:bdr w:val="none" w:sz="0" w:space="0" w:color="auto" w:frame="1"/>
        </w:rPr>
        <w:t>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установление на время особого противопожарного режима дополнительных требований пожарной безопасности;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проведение противопожарной пропаганды и организация обучения населения мерам пожарной безопасности;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организацию работы комиссии администраци</w:t>
      </w:r>
      <w:r>
        <w:rPr>
          <w:color w:val="000000"/>
          <w:sz w:val="28"/>
          <w:szCs w:val="28"/>
          <w:bdr w:val="none" w:sz="0" w:space="0" w:color="auto" w:frame="1"/>
        </w:rPr>
        <w:t xml:space="preserve">и </w:t>
      </w:r>
      <w:r w:rsidR="00175B2A">
        <w:rPr>
          <w:color w:val="000000"/>
          <w:sz w:val="28"/>
          <w:szCs w:val="28"/>
          <w:bdr w:val="none" w:sz="0" w:space="0" w:color="auto" w:frame="1"/>
        </w:rPr>
        <w:t>Братского</w:t>
      </w:r>
      <w:r w:rsidR="004F0009">
        <w:rPr>
          <w:color w:val="000000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4F0009">
        <w:rPr>
          <w:color w:val="000000"/>
          <w:sz w:val="28"/>
          <w:szCs w:val="28"/>
          <w:bdr w:val="none" w:sz="0" w:space="0" w:color="auto" w:frame="1"/>
        </w:rPr>
        <w:t>Усть-Лабинского</w:t>
      </w:r>
      <w:proofErr w:type="spellEnd"/>
      <w:r w:rsidR="004F0009">
        <w:rPr>
          <w:color w:val="000000"/>
          <w:sz w:val="28"/>
          <w:szCs w:val="28"/>
          <w:bdr w:val="none" w:sz="0" w:space="0" w:color="auto" w:frame="1"/>
        </w:rPr>
        <w:t xml:space="preserve"> района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F17FC">
        <w:rPr>
          <w:color w:val="000000"/>
          <w:sz w:val="28"/>
          <w:szCs w:val="28"/>
          <w:bdr w:val="none" w:sz="0" w:space="0" w:color="auto" w:frame="1"/>
        </w:rPr>
        <w:t xml:space="preserve"> по вопросам предупреждения и ликвидации чрезвычайных ситуаций и обеспечению пожарной безопасности.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3.</w:t>
      </w:r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F17FC">
        <w:rPr>
          <w:color w:val="000000"/>
          <w:sz w:val="28"/>
          <w:szCs w:val="28"/>
          <w:bdr w:val="none" w:sz="0" w:space="0" w:color="auto" w:frame="1"/>
        </w:rPr>
        <w:t>Материально-техническое обеспечение первичных мер пожарной безопасности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1. Материально-техническое обеспечение первичных мер пожарной безопасности предусматривает: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обеспечение беспрепятственного проезда пожарной техники к месту пожара;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Pr="007F17FC">
        <w:rPr>
          <w:color w:val="000000"/>
          <w:sz w:val="28"/>
          <w:szCs w:val="28"/>
          <w:bdr w:val="none" w:sz="0" w:space="0" w:color="auto" w:frame="1"/>
        </w:rPr>
        <w:t>обеспечение надлежащего состояния источников противопожарного</w:t>
      </w:r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10" w:tooltip="Водоснабжение и канализация" w:history="1">
        <w:r w:rsidRPr="00534592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водоснабжения</w:t>
        </w:r>
      </w:hyperlink>
      <w:r w:rsidRPr="007F17FC">
        <w:rPr>
          <w:color w:val="000000"/>
          <w:sz w:val="28"/>
          <w:szCs w:val="28"/>
          <w:bdr w:val="none" w:sz="0" w:space="0" w:color="auto" w:frame="1"/>
        </w:rPr>
        <w:t>, нах</w:t>
      </w:r>
      <w:r>
        <w:rPr>
          <w:color w:val="000000"/>
          <w:sz w:val="28"/>
          <w:szCs w:val="28"/>
          <w:bdr w:val="none" w:sz="0" w:space="0" w:color="auto" w:frame="1"/>
        </w:rPr>
        <w:t xml:space="preserve">одящихся на территории </w:t>
      </w:r>
      <w:r w:rsidR="00175B2A">
        <w:rPr>
          <w:color w:val="000000"/>
          <w:sz w:val="28"/>
          <w:szCs w:val="28"/>
          <w:bdr w:val="none" w:sz="0" w:space="0" w:color="auto" w:frame="1"/>
        </w:rPr>
        <w:t>Братского</w:t>
      </w:r>
      <w:r w:rsidR="004F0009">
        <w:rPr>
          <w:color w:val="000000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4F0009">
        <w:rPr>
          <w:color w:val="000000"/>
          <w:sz w:val="28"/>
          <w:szCs w:val="28"/>
          <w:bdr w:val="none" w:sz="0" w:space="0" w:color="auto" w:frame="1"/>
        </w:rPr>
        <w:t>Усть-Лабинского</w:t>
      </w:r>
      <w:proofErr w:type="spellEnd"/>
      <w:r w:rsidR="004F0009">
        <w:rPr>
          <w:color w:val="000000"/>
          <w:sz w:val="28"/>
          <w:szCs w:val="28"/>
          <w:bdr w:val="none" w:sz="0" w:space="0" w:color="auto" w:frame="1"/>
        </w:rPr>
        <w:t xml:space="preserve"> района</w:t>
      </w:r>
      <w:r w:rsidRPr="007F17FC">
        <w:rPr>
          <w:color w:val="000000"/>
          <w:sz w:val="28"/>
          <w:szCs w:val="28"/>
          <w:bdr w:val="none" w:sz="0" w:space="0" w:color="auto" w:frame="1"/>
        </w:rPr>
        <w:t>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организация работ по содержанию в исправном состоянии средств пожарной безопасности жилых и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hyperlink r:id="rId11" w:tooltip="Общественные здания" w:history="1">
        <w:r w:rsidRPr="00534592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общественных зданий</w:t>
        </w:r>
      </w:hyperlink>
      <w:r w:rsidRPr="007F17FC">
        <w:rPr>
          <w:color w:val="000000"/>
          <w:sz w:val="28"/>
          <w:szCs w:val="28"/>
          <w:bdr w:val="none" w:sz="0" w:space="0" w:color="auto" w:frame="1"/>
        </w:rPr>
        <w:t>, находящихся в муниципальной собственности;</w:t>
      </w:r>
    </w:p>
    <w:p w:rsidR="00384795" w:rsidRPr="007F17FC" w:rsidRDefault="004F0009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384795" w:rsidRPr="007F17FC">
        <w:rPr>
          <w:color w:val="000000"/>
          <w:sz w:val="28"/>
          <w:szCs w:val="28"/>
          <w:bdr w:val="none" w:sz="0" w:space="0" w:color="auto" w:frame="1"/>
        </w:rPr>
        <w:t>поддержание в постоянной готовности техники, приспособленной для тушения пожара.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 xml:space="preserve">2. Материально-техническое обеспечение первичных мер пожарной безопасности осуществляется в порядке и по нормам, установленных требованиями Постановлений и распоряжений Российской Федерации, </w:t>
      </w:r>
      <w:r w:rsidR="004F0009">
        <w:rPr>
          <w:color w:val="000000"/>
          <w:sz w:val="28"/>
          <w:szCs w:val="28"/>
          <w:bdr w:val="none" w:sz="0" w:space="0" w:color="auto" w:frame="1"/>
        </w:rPr>
        <w:t>субъекта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F0009">
        <w:rPr>
          <w:color w:val="000000"/>
          <w:sz w:val="28"/>
          <w:szCs w:val="28"/>
          <w:bdr w:val="none" w:sz="0" w:space="0" w:color="auto" w:frame="1"/>
        </w:rPr>
        <w:t>Красноярского</w:t>
      </w:r>
      <w:r>
        <w:rPr>
          <w:color w:val="000000"/>
          <w:sz w:val="28"/>
          <w:szCs w:val="28"/>
          <w:bdr w:val="none" w:sz="0" w:space="0" w:color="auto" w:frame="1"/>
        </w:rPr>
        <w:t xml:space="preserve"> края</w:t>
      </w:r>
      <w:r w:rsidRPr="007F17FC">
        <w:rPr>
          <w:color w:val="000000"/>
          <w:sz w:val="28"/>
          <w:szCs w:val="28"/>
          <w:bdr w:val="none" w:sz="0" w:space="0" w:color="auto" w:frame="1"/>
        </w:rPr>
        <w:t xml:space="preserve"> и администрации </w:t>
      </w:r>
      <w:r>
        <w:rPr>
          <w:color w:val="000000"/>
          <w:sz w:val="28"/>
          <w:szCs w:val="28"/>
          <w:bdr w:val="none" w:sz="0" w:space="0" w:color="auto" w:frame="1"/>
        </w:rPr>
        <w:t xml:space="preserve">муниципального образования </w:t>
      </w:r>
      <w:r w:rsidR="00175B2A">
        <w:rPr>
          <w:color w:val="000000"/>
          <w:sz w:val="28"/>
          <w:szCs w:val="28"/>
          <w:bdr w:val="none" w:sz="0" w:space="0" w:color="auto" w:frame="1"/>
        </w:rPr>
        <w:t>Братского</w:t>
      </w:r>
      <w:r w:rsidR="004F0009">
        <w:rPr>
          <w:color w:val="000000"/>
          <w:sz w:val="28"/>
          <w:szCs w:val="28"/>
          <w:bdr w:val="none" w:sz="0" w:space="0" w:color="auto" w:frame="1"/>
        </w:rPr>
        <w:t xml:space="preserve"> сельского поселения Усть-Лабинского района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4.</w:t>
      </w:r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F17FC">
        <w:rPr>
          <w:color w:val="000000"/>
          <w:sz w:val="28"/>
          <w:szCs w:val="28"/>
          <w:bdr w:val="none" w:sz="0" w:space="0" w:color="auto" w:frame="1"/>
        </w:rPr>
        <w:t>Финансовое обеспечение первичных мер пожарной безопасности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 xml:space="preserve">1. Финансовое обеспечение первичных мер пожарной безопасности на территории поселения в соответствии с Федеральным законом -ФЗ «О пожарной безопасности» является расходным обязательством поселения. В пределах средств, предусмотренных решением Совета </w:t>
      </w:r>
      <w:r w:rsidR="00175B2A">
        <w:rPr>
          <w:color w:val="000000"/>
          <w:sz w:val="28"/>
          <w:szCs w:val="28"/>
          <w:bdr w:val="none" w:sz="0" w:space="0" w:color="auto" w:frame="1"/>
        </w:rPr>
        <w:t>Братского</w:t>
      </w:r>
      <w:r w:rsidR="004F0009">
        <w:rPr>
          <w:color w:val="000000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4F0009">
        <w:rPr>
          <w:color w:val="000000"/>
          <w:sz w:val="28"/>
          <w:szCs w:val="28"/>
          <w:bdr w:val="none" w:sz="0" w:space="0" w:color="auto" w:frame="1"/>
        </w:rPr>
        <w:t>Усть-Лабинского</w:t>
      </w:r>
      <w:proofErr w:type="spellEnd"/>
      <w:r w:rsidR="004F0009">
        <w:rPr>
          <w:color w:val="000000"/>
          <w:sz w:val="28"/>
          <w:szCs w:val="28"/>
          <w:bdr w:val="none" w:sz="0" w:space="0" w:color="auto" w:frame="1"/>
        </w:rPr>
        <w:t xml:space="preserve"> района</w:t>
      </w:r>
      <w:r w:rsidRPr="007F17FC">
        <w:rPr>
          <w:color w:val="000000"/>
          <w:sz w:val="28"/>
          <w:szCs w:val="28"/>
          <w:bdr w:val="none" w:sz="0" w:space="0" w:color="auto" w:frame="1"/>
        </w:rPr>
        <w:t xml:space="preserve"> о бюджете на соответствующий финансовый год.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2. Финансовое обеспечение первичных мер пожарной безопасности включает в себя: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финансирование расходов на приобретение и монтаж пожарной сигнализации, систем автоматического пожаротушения, первичных средств пожаротушения;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проведение огнезащитной</w:t>
      </w:r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12" w:tooltip="Деревообработка" w:history="1">
        <w:r w:rsidRPr="00534592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обработки деревянных</w:t>
        </w:r>
      </w:hyperlink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F17FC">
        <w:rPr>
          <w:color w:val="000000"/>
          <w:sz w:val="28"/>
          <w:szCs w:val="28"/>
          <w:bdr w:val="none" w:sz="0" w:space="0" w:color="auto" w:frame="1"/>
        </w:rPr>
        <w:t>и металлических несущих конструкций;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закупку пожарно-технической продукции;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разработку и организацию выполнения</w:t>
      </w:r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13" w:tooltip="Целевые программы" w:history="1">
        <w:r w:rsidRPr="00534592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целевых программ</w:t>
        </w:r>
      </w:hyperlink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F17FC">
        <w:rPr>
          <w:color w:val="000000"/>
          <w:sz w:val="28"/>
          <w:szCs w:val="28"/>
          <w:bdr w:val="none" w:sz="0" w:space="0" w:color="auto" w:frame="1"/>
        </w:rPr>
        <w:t>по обеспечению пожарной безопасности;</w:t>
      </w:r>
    </w:p>
    <w:p w:rsidR="00384795" w:rsidRPr="007F17FC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lastRenderedPageBreak/>
        <w:t>- приобретение аварийно-спасательного имущества и техники, организацию противопожарной пропаганды и обучение мерам пожарной безопасности.</w:t>
      </w:r>
    </w:p>
    <w:p w:rsidR="00384795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F17FC">
        <w:rPr>
          <w:color w:val="000000"/>
          <w:sz w:val="28"/>
          <w:szCs w:val="28"/>
          <w:bdr w:val="none" w:sz="0" w:space="0" w:color="auto" w:frame="1"/>
        </w:rPr>
        <w:t>- финансовое и материально – технического обеспечения деятельности добровольной</w:t>
      </w:r>
      <w:r w:rsidRPr="007F17F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14" w:tooltip="Пожарная охрана" w:history="1">
        <w:r w:rsidRPr="00534592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пожарной охраны</w:t>
        </w:r>
      </w:hyperlink>
      <w:r w:rsidRPr="007F17FC">
        <w:rPr>
          <w:color w:val="000000"/>
          <w:sz w:val="28"/>
          <w:szCs w:val="28"/>
          <w:bdr w:val="none" w:sz="0" w:space="0" w:color="auto" w:frame="1"/>
        </w:rPr>
        <w:t>.</w:t>
      </w:r>
    </w:p>
    <w:p w:rsidR="00384795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A78A6" w:rsidRDefault="009A78A6" w:rsidP="009A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A78A6" w:rsidRDefault="009A78A6" w:rsidP="009A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A78A6" w:rsidRDefault="009A78A6" w:rsidP="009A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</w:t>
      </w:r>
    </w:p>
    <w:p w:rsidR="009A78A6" w:rsidRDefault="00175B2A" w:rsidP="009A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Братского</w:t>
      </w:r>
      <w:r w:rsidR="009A78A6">
        <w:rPr>
          <w:rFonts w:ascii="Times New Roman" w:hAnsi="Times New Roman"/>
          <w:color w:val="000000"/>
          <w:sz w:val="28"/>
          <w:szCs w:val="28"/>
        </w:rPr>
        <w:t xml:space="preserve"> сельского</w:t>
      </w:r>
    </w:p>
    <w:p w:rsidR="009A78A6" w:rsidRPr="007F17FC" w:rsidRDefault="009A78A6" w:rsidP="009A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                             </w:t>
      </w:r>
      <w:r w:rsidR="00175B2A">
        <w:rPr>
          <w:rFonts w:ascii="Times New Roman" w:hAnsi="Times New Roman"/>
          <w:color w:val="000000"/>
          <w:sz w:val="28"/>
          <w:szCs w:val="28"/>
        </w:rPr>
        <w:t>Г.М.Павлова</w:t>
      </w:r>
    </w:p>
    <w:p w:rsidR="00384795" w:rsidRDefault="00384795" w:rsidP="00E877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sectPr w:rsidR="00384795" w:rsidSect="003B276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06530"/>
    <w:multiLevelType w:val="multilevel"/>
    <w:tmpl w:val="C3AE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60FB"/>
    <w:rsid w:val="000137CE"/>
    <w:rsid w:val="000A5994"/>
    <w:rsid w:val="00130505"/>
    <w:rsid w:val="0014744A"/>
    <w:rsid w:val="00175B2A"/>
    <w:rsid w:val="001A01C5"/>
    <w:rsid w:val="00265006"/>
    <w:rsid w:val="002701B9"/>
    <w:rsid w:val="002A75F7"/>
    <w:rsid w:val="00321776"/>
    <w:rsid w:val="00384795"/>
    <w:rsid w:val="003B276D"/>
    <w:rsid w:val="0041256A"/>
    <w:rsid w:val="004F0009"/>
    <w:rsid w:val="00534592"/>
    <w:rsid w:val="00625F4F"/>
    <w:rsid w:val="007F17FC"/>
    <w:rsid w:val="009A5B50"/>
    <w:rsid w:val="009A78A6"/>
    <w:rsid w:val="009D44F9"/>
    <w:rsid w:val="00AB3AF3"/>
    <w:rsid w:val="00B42B96"/>
    <w:rsid w:val="00BC6D15"/>
    <w:rsid w:val="00D760FB"/>
    <w:rsid w:val="00E6084D"/>
    <w:rsid w:val="00E8770C"/>
    <w:rsid w:val="00F51770"/>
    <w:rsid w:val="00FA7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760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D760FB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D760FB"/>
    <w:rPr>
      <w:rFonts w:cs="Times New Roman"/>
    </w:rPr>
  </w:style>
  <w:style w:type="character" w:styleId="a5">
    <w:name w:val="Hyperlink"/>
    <w:uiPriority w:val="99"/>
    <w:semiHidden/>
    <w:rsid w:val="00D760FB"/>
    <w:rPr>
      <w:rFonts w:cs="Times New Roman"/>
      <w:color w:val="0000FF"/>
      <w:u w:val="single"/>
    </w:rPr>
  </w:style>
  <w:style w:type="paragraph" w:styleId="a6">
    <w:name w:val="caption"/>
    <w:basedOn w:val="a"/>
    <w:next w:val="a"/>
    <w:unhideWhenUsed/>
    <w:qFormat/>
    <w:locked/>
    <w:rsid w:val="00E8770C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65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265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grammi_razvitiya/" TargetMode="External"/><Relationship Id="rId13" Type="http://schemas.openxmlformats.org/officeDocument/2006/relationships/hyperlink" Target="http://pandia.ru/text/category/tcelevie_programm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munitcipalmznaya_sobstvennostmz/" TargetMode="External"/><Relationship Id="rId12" Type="http://schemas.openxmlformats.org/officeDocument/2006/relationships/hyperlink" Target="http://pandia.ru/text/category/derevoobrabotk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mnogokvartirnie_doma/" TargetMode="External"/><Relationship Id="rId11" Type="http://schemas.openxmlformats.org/officeDocument/2006/relationships/hyperlink" Target="http://pandia.ru/text/category/obshestvennie_zdaniya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vodosnabzhenie_i_kanalizatc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ispolnenie_byudzheta/" TargetMode="External"/><Relationship Id="rId14" Type="http://schemas.openxmlformats.org/officeDocument/2006/relationships/hyperlink" Target="http://pandia.ru/text/category/pozharnaya_ohr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Lena</cp:lastModifiedBy>
  <cp:revision>4</cp:revision>
  <cp:lastPrinted>2017-06-28T10:05:00Z</cp:lastPrinted>
  <dcterms:created xsi:type="dcterms:W3CDTF">2017-06-28T07:26:00Z</dcterms:created>
  <dcterms:modified xsi:type="dcterms:W3CDTF">2017-06-28T10:08:00Z</dcterms:modified>
</cp:coreProperties>
</file>