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1DE" w:rsidRPr="00EA3AB4" w:rsidRDefault="00EB21DE" w:rsidP="00EA3AB4">
      <w:pPr>
        <w:shd w:val="clear" w:color="auto" w:fill="FFFFFF"/>
        <w:spacing w:after="180" w:line="480" w:lineRule="atLeast"/>
        <w:jc w:val="center"/>
        <w:outlineLvl w:val="0"/>
        <w:rPr>
          <w:rFonts w:ascii="Times New Roman" w:eastAsia="Times New Roman" w:hAnsi="Times New Roman" w:cs="Times New Roman"/>
          <w:b/>
          <w:bCs/>
          <w:color w:val="000000"/>
          <w:kern w:val="36"/>
          <w:sz w:val="28"/>
          <w:szCs w:val="28"/>
          <w:lang w:eastAsia="ru-RU"/>
        </w:rPr>
      </w:pPr>
      <w:r w:rsidRPr="00EA3AB4">
        <w:rPr>
          <w:rFonts w:ascii="Times New Roman" w:eastAsia="Times New Roman" w:hAnsi="Times New Roman" w:cs="Times New Roman"/>
          <w:b/>
          <w:bCs/>
          <w:color w:val="000000"/>
          <w:kern w:val="36"/>
          <w:sz w:val="28"/>
          <w:szCs w:val="28"/>
          <w:lang w:eastAsia="ru-RU"/>
        </w:rPr>
        <w:t>Бешенство</w:t>
      </w:r>
    </w:p>
    <w:p w:rsidR="00EB21DE" w:rsidRPr="00EA3AB4" w:rsidRDefault="00EB21DE" w:rsidP="00EA3AB4">
      <w:pPr>
        <w:spacing w:after="0" w:line="240" w:lineRule="auto"/>
        <w:jc w:val="both"/>
        <w:rPr>
          <w:rFonts w:ascii="Times New Roman" w:eastAsia="Times New Roman" w:hAnsi="Times New Roman" w:cs="Times New Roman"/>
          <w:sz w:val="28"/>
          <w:szCs w:val="28"/>
          <w:lang w:eastAsia="ru-RU"/>
        </w:rPr>
      </w:pPr>
      <w:r w:rsidRPr="00EA3AB4">
        <w:rPr>
          <w:rFonts w:ascii="Times New Roman" w:eastAsia="Times New Roman" w:hAnsi="Times New Roman" w:cs="Times New Roman"/>
          <w:noProof/>
          <w:sz w:val="28"/>
          <w:szCs w:val="28"/>
          <w:lang w:eastAsia="ru-RU"/>
        </w:rPr>
        <w:drawing>
          <wp:inline distT="0" distB="0" distL="0" distR="0" wp14:anchorId="469A0016" wp14:editId="1D022E60">
            <wp:extent cx="1905000" cy="1238250"/>
            <wp:effectExtent l="0" t="0" r="0" b="0"/>
            <wp:docPr id="1" name="Рисунок 1" descr="Бешенство. Фото с сайта www.cd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шенство. Фото с сайта www.cdc.gov"/>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1238250"/>
                    </a:xfrm>
                    <a:prstGeom prst="rect">
                      <a:avLst/>
                    </a:prstGeom>
                    <a:noFill/>
                    <a:ln>
                      <a:noFill/>
                    </a:ln>
                  </pic:spPr>
                </pic:pic>
              </a:graphicData>
            </a:graphic>
          </wp:inline>
        </w:drawing>
      </w:r>
    </w:p>
    <w:p w:rsidR="00EB21DE" w:rsidRPr="00EA3AB4" w:rsidRDefault="00EB21DE" w:rsidP="00EA3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A3AB4">
        <w:rPr>
          <w:rFonts w:ascii="Times New Roman" w:eastAsia="Times New Roman" w:hAnsi="Times New Roman" w:cs="Times New Roman"/>
          <w:color w:val="000000"/>
          <w:sz w:val="28"/>
          <w:szCs w:val="28"/>
          <w:lang w:eastAsia="ru-RU"/>
        </w:rPr>
        <w:t>Бешенство — это заболевание вирусной природы, возникающее после укуса зараженного животного, характеризующееся тяжелым поражением нервной системы и заканчивающееся, как правило, смертельным исходом. Вирус бешенства (</w:t>
      </w:r>
      <w:proofErr w:type="spellStart"/>
      <w:r w:rsidRPr="00EA3AB4">
        <w:rPr>
          <w:rFonts w:ascii="Times New Roman" w:eastAsia="Times New Roman" w:hAnsi="Times New Roman" w:cs="Times New Roman"/>
          <w:color w:val="000000"/>
          <w:sz w:val="28"/>
          <w:szCs w:val="28"/>
          <w:lang w:eastAsia="ru-RU"/>
        </w:rPr>
        <w:t>Neuroryctes</w:t>
      </w:r>
      <w:proofErr w:type="spellEnd"/>
      <w:r w:rsidRPr="00EA3AB4">
        <w:rPr>
          <w:rFonts w:ascii="Times New Roman" w:eastAsia="Times New Roman" w:hAnsi="Times New Roman" w:cs="Times New Roman"/>
          <w:color w:val="000000"/>
          <w:sz w:val="28"/>
          <w:szCs w:val="28"/>
          <w:lang w:eastAsia="ru-RU"/>
        </w:rPr>
        <w:t xml:space="preserve"> </w:t>
      </w:r>
      <w:proofErr w:type="spellStart"/>
      <w:r w:rsidRPr="00EA3AB4">
        <w:rPr>
          <w:rFonts w:ascii="Times New Roman" w:eastAsia="Times New Roman" w:hAnsi="Times New Roman" w:cs="Times New Roman"/>
          <w:color w:val="000000"/>
          <w:sz w:val="28"/>
          <w:szCs w:val="28"/>
          <w:lang w:eastAsia="ru-RU"/>
        </w:rPr>
        <w:t>rabid</w:t>
      </w:r>
      <w:proofErr w:type="spellEnd"/>
      <w:r w:rsidRPr="00EA3AB4">
        <w:rPr>
          <w:rFonts w:ascii="Times New Roman" w:eastAsia="Times New Roman" w:hAnsi="Times New Roman" w:cs="Times New Roman"/>
          <w:color w:val="000000"/>
          <w:sz w:val="28"/>
          <w:szCs w:val="28"/>
          <w:lang w:eastAsia="ru-RU"/>
        </w:rPr>
        <w:t xml:space="preserve">) относится к группе </w:t>
      </w:r>
      <w:proofErr w:type="spellStart"/>
      <w:r w:rsidRPr="00EA3AB4">
        <w:rPr>
          <w:rFonts w:ascii="Times New Roman" w:eastAsia="Times New Roman" w:hAnsi="Times New Roman" w:cs="Times New Roman"/>
          <w:color w:val="000000"/>
          <w:sz w:val="28"/>
          <w:szCs w:val="28"/>
          <w:lang w:eastAsia="ru-RU"/>
        </w:rPr>
        <w:t>миксовирусов</w:t>
      </w:r>
      <w:proofErr w:type="spellEnd"/>
      <w:r w:rsidRPr="00EA3AB4">
        <w:rPr>
          <w:rFonts w:ascii="Times New Roman" w:eastAsia="Times New Roman" w:hAnsi="Times New Roman" w:cs="Times New Roman"/>
          <w:color w:val="000000"/>
          <w:sz w:val="28"/>
          <w:szCs w:val="28"/>
          <w:lang w:eastAsia="ru-RU"/>
        </w:rPr>
        <w:t xml:space="preserve"> рода </w:t>
      </w:r>
      <w:proofErr w:type="spellStart"/>
      <w:r w:rsidRPr="00EA3AB4">
        <w:rPr>
          <w:rFonts w:ascii="Times New Roman" w:eastAsia="Times New Roman" w:hAnsi="Times New Roman" w:cs="Times New Roman"/>
          <w:color w:val="000000"/>
          <w:sz w:val="28"/>
          <w:szCs w:val="28"/>
          <w:lang w:eastAsia="ru-RU"/>
        </w:rPr>
        <w:t>Lyssavirus</w:t>
      </w:r>
      <w:proofErr w:type="spellEnd"/>
      <w:r w:rsidRPr="00EA3AB4">
        <w:rPr>
          <w:rFonts w:ascii="Times New Roman" w:eastAsia="Times New Roman" w:hAnsi="Times New Roman" w:cs="Times New Roman"/>
          <w:color w:val="000000"/>
          <w:sz w:val="28"/>
          <w:szCs w:val="28"/>
          <w:lang w:eastAsia="ru-RU"/>
        </w:rPr>
        <w:t xml:space="preserve"> семейства </w:t>
      </w:r>
      <w:proofErr w:type="spellStart"/>
      <w:r w:rsidRPr="00EA3AB4">
        <w:rPr>
          <w:rFonts w:ascii="Times New Roman" w:eastAsia="Times New Roman" w:hAnsi="Times New Roman" w:cs="Times New Roman"/>
          <w:color w:val="000000"/>
          <w:sz w:val="28"/>
          <w:szCs w:val="28"/>
          <w:lang w:eastAsia="ru-RU"/>
        </w:rPr>
        <w:t>Rhabdoviridae</w:t>
      </w:r>
      <w:proofErr w:type="spellEnd"/>
      <w:r w:rsidRPr="00EA3AB4">
        <w:rPr>
          <w:rFonts w:ascii="Times New Roman" w:eastAsia="Times New Roman" w:hAnsi="Times New Roman" w:cs="Times New Roman"/>
          <w:color w:val="000000"/>
          <w:sz w:val="28"/>
          <w:szCs w:val="28"/>
          <w:lang w:eastAsia="ru-RU"/>
        </w:rPr>
        <w:t>. Обнаруживается в слюне, а также в слезах и моче.</w:t>
      </w:r>
    </w:p>
    <w:p w:rsidR="00EB21DE" w:rsidRPr="00EA3AB4" w:rsidRDefault="00EB21DE" w:rsidP="00EA3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A3AB4">
        <w:rPr>
          <w:rFonts w:ascii="Times New Roman" w:eastAsia="Times New Roman" w:hAnsi="Times New Roman" w:cs="Times New Roman"/>
          <w:color w:val="000000"/>
          <w:sz w:val="28"/>
          <w:szCs w:val="28"/>
          <w:lang w:eastAsia="ru-RU"/>
        </w:rPr>
        <w:t>Вирус нестоек во внешней среде — погибает при нагревании до 56</w:t>
      </w:r>
      <w:r w:rsidRPr="00EA3AB4">
        <w:rPr>
          <w:rFonts w:ascii="Times New Roman" w:eastAsia="Times New Roman" w:hAnsi="Times New Roman" w:cs="Times New Roman"/>
          <w:color w:val="000000"/>
          <w:sz w:val="28"/>
          <w:szCs w:val="28"/>
          <w:vertAlign w:val="superscript"/>
          <w:lang w:eastAsia="ru-RU"/>
        </w:rPr>
        <w:t>0</w:t>
      </w:r>
      <w:r w:rsidRPr="00EA3AB4">
        <w:rPr>
          <w:rFonts w:ascii="Times New Roman" w:eastAsia="Times New Roman" w:hAnsi="Times New Roman" w:cs="Times New Roman"/>
          <w:color w:val="000000"/>
          <w:sz w:val="28"/>
          <w:szCs w:val="28"/>
          <w:lang w:eastAsia="ru-RU"/>
        </w:rPr>
        <w:t xml:space="preserve">С за 15 минут, при кипячении за 2 минуты. </w:t>
      </w:r>
      <w:proofErr w:type="gramStart"/>
      <w:r w:rsidRPr="00EA3AB4">
        <w:rPr>
          <w:rFonts w:ascii="Times New Roman" w:eastAsia="Times New Roman" w:hAnsi="Times New Roman" w:cs="Times New Roman"/>
          <w:color w:val="000000"/>
          <w:sz w:val="28"/>
          <w:szCs w:val="28"/>
          <w:lang w:eastAsia="ru-RU"/>
        </w:rPr>
        <w:t>Чувствителен</w:t>
      </w:r>
      <w:proofErr w:type="gramEnd"/>
      <w:r w:rsidRPr="00EA3AB4">
        <w:rPr>
          <w:rFonts w:ascii="Times New Roman" w:eastAsia="Times New Roman" w:hAnsi="Times New Roman" w:cs="Times New Roman"/>
          <w:color w:val="000000"/>
          <w:sz w:val="28"/>
          <w:szCs w:val="28"/>
          <w:lang w:eastAsia="ru-RU"/>
        </w:rPr>
        <w:t xml:space="preserve"> к ультрафиолетовым и прямым солнечным лучам, к этанолу и ко многим </w:t>
      </w:r>
      <w:proofErr w:type="spellStart"/>
      <w:r w:rsidRPr="00EA3AB4">
        <w:rPr>
          <w:rFonts w:ascii="Times New Roman" w:eastAsia="Times New Roman" w:hAnsi="Times New Roman" w:cs="Times New Roman"/>
          <w:color w:val="000000"/>
          <w:sz w:val="28"/>
          <w:szCs w:val="28"/>
          <w:lang w:eastAsia="ru-RU"/>
        </w:rPr>
        <w:t>дезинфектантам</w:t>
      </w:r>
      <w:proofErr w:type="spellEnd"/>
      <w:r w:rsidRPr="00EA3AB4">
        <w:rPr>
          <w:rFonts w:ascii="Times New Roman" w:eastAsia="Times New Roman" w:hAnsi="Times New Roman" w:cs="Times New Roman"/>
          <w:color w:val="000000"/>
          <w:sz w:val="28"/>
          <w:szCs w:val="28"/>
          <w:lang w:eastAsia="ru-RU"/>
        </w:rPr>
        <w:t xml:space="preserve">. Однако </w:t>
      </w:r>
      <w:proofErr w:type="gramStart"/>
      <w:r w:rsidRPr="00EA3AB4">
        <w:rPr>
          <w:rFonts w:ascii="Times New Roman" w:eastAsia="Times New Roman" w:hAnsi="Times New Roman" w:cs="Times New Roman"/>
          <w:color w:val="000000"/>
          <w:sz w:val="28"/>
          <w:szCs w:val="28"/>
          <w:lang w:eastAsia="ru-RU"/>
        </w:rPr>
        <w:t>устойчив</w:t>
      </w:r>
      <w:proofErr w:type="gramEnd"/>
      <w:r w:rsidRPr="00EA3AB4">
        <w:rPr>
          <w:rFonts w:ascii="Times New Roman" w:eastAsia="Times New Roman" w:hAnsi="Times New Roman" w:cs="Times New Roman"/>
          <w:color w:val="000000"/>
          <w:sz w:val="28"/>
          <w:szCs w:val="28"/>
          <w:lang w:eastAsia="ru-RU"/>
        </w:rPr>
        <w:t xml:space="preserve"> к низким температурам, к фенолу, антибиотикам.</w:t>
      </w:r>
    </w:p>
    <w:p w:rsidR="00EB21DE" w:rsidRPr="00EA3AB4" w:rsidRDefault="00EB21DE" w:rsidP="00EA3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A3AB4">
        <w:rPr>
          <w:rFonts w:ascii="Times New Roman" w:eastAsia="Times New Roman" w:hAnsi="Times New Roman" w:cs="Times New Roman"/>
          <w:color w:val="000000"/>
          <w:sz w:val="28"/>
          <w:szCs w:val="28"/>
          <w:lang w:eastAsia="ru-RU"/>
        </w:rPr>
        <w:t>После проникновения в организм вирус бешенства распространяется по нервным окончаниям, поражая практически всю нервную систему. Наблюдаются отек, кровоизлияния, дегенеративные и некротические изменения нервных клеток головного и спинного мозга.</w:t>
      </w:r>
    </w:p>
    <w:p w:rsidR="00EB21DE" w:rsidRPr="00EA3AB4" w:rsidRDefault="00EB21DE" w:rsidP="00EA3AB4">
      <w:pPr>
        <w:shd w:val="clear" w:color="auto" w:fill="FFFFFF"/>
        <w:spacing w:after="0" w:line="240" w:lineRule="auto"/>
        <w:jc w:val="both"/>
        <w:outlineLvl w:val="2"/>
        <w:rPr>
          <w:rFonts w:ascii="Times New Roman" w:eastAsia="Times New Roman" w:hAnsi="Times New Roman" w:cs="Times New Roman"/>
          <w:b/>
          <w:bCs/>
          <w:color w:val="000000"/>
          <w:sz w:val="28"/>
          <w:szCs w:val="28"/>
          <w:lang w:eastAsia="ru-RU"/>
        </w:rPr>
      </w:pPr>
      <w:r w:rsidRPr="00EA3AB4">
        <w:rPr>
          <w:rFonts w:ascii="Times New Roman" w:eastAsia="Times New Roman" w:hAnsi="Times New Roman" w:cs="Times New Roman"/>
          <w:b/>
          <w:bCs/>
          <w:color w:val="000000"/>
          <w:sz w:val="28"/>
          <w:szCs w:val="28"/>
          <w:lang w:eastAsia="ru-RU"/>
        </w:rPr>
        <w:t>Источники заражения</w:t>
      </w:r>
    </w:p>
    <w:p w:rsidR="00EB21DE" w:rsidRPr="00EA3AB4" w:rsidRDefault="00EB21DE" w:rsidP="00EA3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A3AB4">
        <w:rPr>
          <w:rFonts w:ascii="Times New Roman" w:eastAsia="Times New Roman" w:hAnsi="Times New Roman" w:cs="Times New Roman"/>
          <w:color w:val="000000"/>
          <w:sz w:val="28"/>
          <w:szCs w:val="28"/>
          <w:lang w:eastAsia="ru-RU"/>
        </w:rPr>
        <w:t xml:space="preserve">Источником вируса бешенства являются как дикие, так и домашние животные. </w:t>
      </w:r>
      <w:proofErr w:type="gramStart"/>
      <w:r w:rsidRPr="00EA3AB4">
        <w:rPr>
          <w:rFonts w:ascii="Times New Roman" w:eastAsia="Times New Roman" w:hAnsi="Times New Roman" w:cs="Times New Roman"/>
          <w:color w:val="000000"/>
          <w:sz w:val="28"/>
          <w:szCs w:val="28"/>
          <w:lang w:eastAsia="ru-RU"/>
        </w:rPr>
        <w:t>К диким относятся волки, лисицы, шакалы, еноты, барсуки, скунсы, летучие мыши, грызуны, а к домашним — собаки, кошки, лошади, свиньи, мелкий и крупный рогатый скот.</w:t>
      </w:r>
      <w:proofErr w:type="gramEnd"/>
      <w:r w:rsidRPr="00EA3AB4">
        <w:rPr>
          <w:rFonts w:ascii="Times New Roman" w:eastAsia="Times New Roman" w:hAnsi="Times New Roman" w:cs="Times New Roman"/>
          <w:color w:val="000000"/>
          <w:sz w:val="28"/>
          <w:szCs w:val="28"/>
          <w:lang w:eastAsia="ru-RU"/>
        </w:rPr>
        <w:t xml:space="preserve"> Однако наибольшую опасность для человека представляют лисы и бездомные собаки за городом в весенне-летний период.</w:t>
      </w:r>
    </w:p>
    <w:p w:rsidR="00EB21DE" w:rsidRPr="00EA3AB4" w:rsidRDefault="00EB21DE" w:rsidP="00EA3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A3AB4">
        <w:rPr>
          <w:rFonts w:ascii="Times New Roman" w:eastAsia="Times New Roman" w:hAnsi="Times New Roman" w:cs="Times New Roman"/>
          <w:color w:val="000000"/>
          <w:sz w:val="28"/>
          <w:szCs w:val="28"/>
          <w:lang w:eastAsia="ru-RU"/>
        </w:rPr>
        <w:t xml:space="preserve">Заразными считаются животные за 3-10 дней до появления признаков болезни и далее в течение всего периода заболевания. Часто больных бешенством животных можно отличить по обильному </w:t>
      </w:r>
      <w:proofErr w:type="spellStart"/>
      <w:r w:rsidRPr="00EA3AB4">
        <w:rPr>
          <w:rFonts w:ascii="Times New Roman" w:eastAsia="Times New Roman" w:hAnsi="Times New Roman" w:cs="Times New Roman"/>
          <w:color w:val="000000"/>
          <w:sz w:val="28"/>
          <w:szCs w:val="28"/>
          <w:lang w:eastAsia="ru-RU"/>
        </w:rPr>
        <w:t>слюно</w:t>
      </w:r>
      <w:proofErr w:type="spellEnd"/>
      <w:r w:rsidRPr="00EA3AB4">
        <w:rPr>
          <w:rFonts w:ascii="Times New Roman" w:eastAsia="Times New Roman" w:hAnsi="Times New Roman" w:cs="Times New Roman"/>
          <w:color w:val="000000"/>
          <w:sz w:val="28"/>
          <w:szCs w:val="28"/>
          <w:lang w:eastAsia="ru-RU"/>
        </w:rPr>
        <w:t xml:space="preserve">— </w:t>
      </w:r>
      <w:proofErr w:type="gramStart"/>
      <w:r w:rsidRPr="00EA3AB4">
        <w:rPr>
          <w:rFonts w:ascii="Times New Roman" w:eastAsia="Times New Roman" w:hAnsi="Times New Roman" w:cs="Times New Roman"/>
          <w:color w:val="000000"/>
          <w:sz w:val="28"/>
          <w:szCs w:val="28"/>
          <w:lang w:eastAsia="ru-RU"/>
        </w:rPr>
        <w:t>и </w:t>
      </w:r>
      <w:proofErr w:type="gramEnd"/>
      <w:r w:rsidRPr="00EA3AB4">
        <w:rPr>
          <w:rFonts w:ascii="Times New Roman" w:eastAsia="Times New Roman" w:hAnsi="Times New Roman" w:cs="Times New Roman"/>
          <w:color w:val="000000"/>
          <w:sz w:val="28"/>
          <w:szCs w:val="28"/>
          <w:lang w:eastAsia="ru-RU"/>
        </w:rPr>
        <w:t>слезотечению, а также при наблюдении признаков водобоязни. Заражение человека происходит при укусе «бешеным» животным. А также при попадании слюны больного животного на поврежденную кожу или слизистую оболочку.</w:t>
      </w:r>
    </w:p>
    <w:p w:rsidR="00EB21DE" w:rsidRPr="00EA3AB4" w:rsidRDefault="00EB21DE" w:rsidP="00EA3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A3AB4">
        <w:rPr>
          <w:rFonts w:ascii="Times New Roman" w:eastAsia="Times New Roman" w:hAnsi="Times New Roman" w:cs="Times New Roman"/>
          <w:color w:val="000000"/>
          <w:sz w:val="28"/>
          <w:szCs w:val="28"/>
          <w:lang w:eastAsia="ru-RU"/>
        </w:rPr>
        <w:t>В последние годы описаны воздушно-</w:t>
      </w:r>
      <w:proofErr w:type="spellStart"/>
      <w:r w:rsidRPr="00EA3AB4">
        <w:rPr>
          <w:rFonts w:ascii="Times New Roman" w:eastAsia="Times New Roman" w:hAnsi="Times New Roman" w:cs="Times New Roman"/>
          <w:color w:val="000000"/>
          <w:sz w:val="28"/>
          <w:szCs w:val="28"/>
          <w:lang w:eastAsia="ru-RU"/>
        </w:rPr>
        <w:t>капельный</w:t>
      </w:r>
      <w:proofErr w:type="gramStart"/>
      <w:r w:rsidRPr="00EA3AB4">
        <w:rPr>
          <w:rFonts w:ascii="Times New Roman" w:eastAsia="Times New Roman" w:hAnsi="Times New Roman" w:cs="Times New Roman"/>
          <w:color w:val="000000"/>
          <w:sz w:val="28"/>
          <w:szCs w:val="28"/>
          <w:lang w:eastAsia="ru-RU"/>
        </w:rPr>
        <w:t>,а</w:t>
      </w:r>
      <w:proofErr w:type="gramEnd"/>
      <w:r w:rsidRPr="00EA3AB4">
        <w:rPr>
          <w:rFonts w:ascii="Times New Roman" w:eastAsia="Times New Roman" w:hAnsi="Times New Roman" w:cs="Times New Roman"/>
          <w:color w:val="000000"/>
          <w:sz w:val="28"/>
          <w:szCs w:val="28"/>
          <w:lang w:eastAsia="ru-RU"/>
        </w:rPr>
        <w:t>лиментарный</w:t>
      </w:r>
      <w:proofErr w:type="spellEnd"/>
      <w:r w:rsidRPr="00EA3AB4">
        <w:rPr>
          <w:rFonts w:ascii="Times New Roman" w:eastAsia="Times New Roman" w:hAnsi="Times New Roman" w:cs="Times New Roman"/>
          <w:color w:val="000000"/>
          <w:sz w:val="28"/>
          <w:szCs w:val="28"/>
          <w:lang w:eastAsia="ru-RU"/>
        </w:rPr>
        <w:t xml:space="preserve"> (через пищу и воду) и </w:t>
      </w:r>
      <w:proofErr w:type="spellStart"/>
      <w:r w:rsidRPr="00EA3AB4">
        <w:rPr>
          <w:rFonts w:ascii="Times New Roman" w:eastAsia="Times New Roman" w:hAnsi="Times New Roman" w:cs="Times New Roman"/>
          <w:color w:val="000000"/>
          <w:sz w:val="28"/>
          <w:szCs w:val="28"/>
          <w:lang w:eastAsia="ru-RU"/>
        </w:rPr>
        <w:t>трансплацентарный</w:t>
      </w:r>
      <w:proofErr w:type="spellEnd"/>
      <w:r w:rsidRPr="00EA3AB4">
        <w:rPr>
          <w:rFonts w:ascii="Times New Roman" w:eastAsia="Times New Roman" w:hAnsi="Times New Roman" w:cs="Times New Roman"/>
          <w:color w:val="000000"/>
          <w:sz w:val="28"/>
          <w:szCs w:val="28"/>
          <w:lang w:eastAsia="ru-RU"/>
        </w:rPr>
        <w:t xml:space="preserve"> (через плаценту в период беременности) пути передачи вируса. Много дискуссий вызывают несколько случаев заражения людей бешенством в результате операций по трансплантации органов.</w:t>
      </w:r>
    </w:p>
    <w:p w:rsidR="00EB21DE" w:rsidRPr="00EA3AB4" w:rsidRDefault="00EB21DE" w:rsidP="00EA3AB4">
      <w:pPr>
        <w:shd w:val="clear" w:color="auto" w:fill="FFFFFF"/>
        <w:spacing w:after="0" w:line="240" w:lineRule="auto"/>
        <w:jc w:val="both"/>
        <w:outlineLvl w:val="2"/>
        <w:rPr>
          <w:rFonts w:ascii="Times New Roman" w:eastAsia="Times New Roman" w:hAnsi="Times New Roman" w:cs="Times New Roman"/>
          <w:b/>
          <w:bCs/>
          <w:color w:val="000000"/>
          <w:sz w:val="28"/>
          <w:szCs w:val="28"/>
          <w:lang w:eastAsia="ru-RU"/>
        </w:rPr>
      </w:pPr>
      <w:r w:rsidRPr="00EA3AB4">
        <w:rPr>
          <w:rFonts w:ascii="Times New Roman" w:eastAsia="Times New Roman" w:hAnsi="Times New Roman" w:cs="Times New Roman"/>
          <w:b/>
          <w:bCs/>
          <w:color w:val="000000"/>
          <w:sz w:val="28"/>
          <w:szCs w:val="28"/>
          <w:lang w:eastAsia="ru-RU"/>
        </w:rPr>
        <w:t>Что при этом происходит?</w:t>
      </w:r>
    </w:p>
    <w:p w:rsidR="00EB21DE" w:rsidRPr="00EA3AB4" w:rsidRDefault="00EB21DE" w:rsidP="00EA3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A3AB4">
        <w:rPr>
          <w:rFonts w:ascii="Times New Roman" w:eastAsia="Times New Roman" w:hAnsi="Times New Roman" w:cs="Times New Roman"/>
          <w:color w:val="000000"/>
          <w:sz w:val="28"/>
          <w:szCs w:val="28"/>
          <w:lang w:eastAsia="ru-RU"/>
        </w:rPr>
        <w:t xml:space="preserve">Инкубационный период (период от укуса до начала заболевания) в среднем составляет 30-50 дней, хотя может </w:t>
      </w:r>
      <w:proofErr w:type="gramStart"/>
      <w:r w:rsidRPr="00EA3AB4">
        <w:rPr>
          <w:rFonts w:ascii="Times New Roman" w:eastAsia="Times New Roman" w:hAnsi="Times New Roman" w:cs="Times New Roman"/>
          <w:color w:val="000000"/>
          <w:sz w:val="28"/>
          <w:szCs w:val="28"/>
          <w:lang w:eastAsia="ru-RU"/>
        </w:rPr>
        <w:t>длится</w:t>
      </w:r>
      <w:proofErr w:type="gramEnd"/>
      <w:r w:rsidRPr="00EA3AB4">
        <w:rPr>
          <w:rFonts w:ascii="Times New Roman" w:eastAsia="Times New Roman" w:hAnsi="Times New Roman" w:cs="Times New Roman"/>
          <w:color w:val="000000"/>
          <w:sz w:val="28"/>
          <w:szCs w:val="28"/>
          <w:lang w:eastAsia="ru-RU"/>
        </w:rPr>
        <w:t xml:space="preserve"> 10-90 дней, в редких случаях — более 1 года. Причем чем дальше место укуса от головы, тем больше инкубационный период. Особую опасность представляют собой укусы в голову и руки. Дольше всего длится инкубационный период при укусе ноги. Выделяют 3 стадии болезни: I — </w:t>
      </w:r>
      <w:proofErr w:type="gramStart"/>
      <w:r w:rsidRPr="00EA3AB4">
        <w:rPr>
          <w:rFonts w:ascii="Times New Roman" w:eastAsia="Times New Roman" w:hAnsi="Times New Roman" w:cs="Times New Roman"/>
          <w:color w:val="000000"/>
          <w:sz w:val="28"/>
          <w:szCs w:val="28"/>
          <w:lang w:eastAsia="ru-RU"/>
        </w:rPr>
        <w:t>начальную</w:t>
      </w:r>
      <w:proofErr w:type="gramEnd"/>
      <w:r w:rsidRPr="00EA3AB4">
        <w:rPr>
          <w:rFonts w:ascii="Times New Roman" w:eastAsia="Times New Roman" w:hAnsi="Times New Roman" w:cs="Times New Roman"/>
          <w:color w:val="000000"/>
          <w:sz w:val="28"/>
          <w:szCs w:val="28"/>
          <w:lang w:eastAsia="ru-RU"/>
        </w:rPr>
        <w:t>, II — возбуждения, III — паралитическую.</w:t>
      </w:r>
    </w:p>
    <w:p w:rsidR="00EB21DE" w:rsidRPr="00EA3AB4" w:rsidRDefault="00EB21DE" w:rsidP="00EA3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A3AB4">
        <w:rPr>
          <w:rFonts w:ascii="Times New Roman" w:eastAsia="Times New Roman" w:hAnsi="Times New Roman" w:cs="Times New Roman"/>
          <w:color w:val="000000"/>
          <w:sz w:val="28"/>
          <w:szCs w:val="28"/>
          <w:lang w:eastAsia="ru-RU"/>
        </w:rPr>
        <w:t xml:space="preserve">Первая стадия начинается с общего недомогания, головной боли, небольшого повышения температуры тела, мышечных болей, сухости во рту, снижения аппетита, болей в горле, сухого кашля, может быть тошнота и рвота. В месте укуса появляются неприятные ощущения — жжение, покраснение, тянущие </w:t>
      </w:r>
      <w:r w:rsidRPr="00EA3AB4">
        <w:rPr>
          <w:rFonts w:ascii="Times New Roman" w:eastAsia="Times New Roman" w:hAnsi="Times New Roman" w:cs="Times New Roman"/>
          <w:color w:val="000000"/>
          <w:sz w:val="28"/>
          <w:szCs w:val="28"/>
          <w:lang w:eastAsia="ru-RU"/>
        </w:rPr>
        <w:lastRenderedPageBreak/>
        <w:t xml:space="preserve">боли, зуд, повышенная чувствительность. </w:t>
      </w:r>
      <w:proofErr w:type="gramStart"/>
      <w:r w:rsidRPr="00EA3AB4">
        <w:rPr>
          <w:rFonts w:ascii="Times New Roman" w:eastAsia="Times New Roman" w:hAnsi="Times New Roman" w:cs="Times New Roman"/>
          <w:color w:val="000000"/>
          <w:sz w:val="28"/>
          <w:szCs w:val="28"/>
          <w:lang w:eastAsia="ru-RU"/>
        </w:rPr>
        <w:t>Больной подавлен, замкнут, отказывается от еды, у него возникает необъяснимый страх, тоска, тревога, депрессия, реже — повышенная раздражительность.</w:t>
      </w:r>
      <w:proofErr w:type="gramEnd"/>
      <w:r w:rsidRPr="00EA3AB4">
        <w:rPr>
          <w:rFonts w:ascii="Times New Roman" w:eastAsia="Times New Roman" w:hAnsi="Times New Roman" w:cs="Times New Roman"/>
          <w:color w:val="000000"/>
          <w:sz w:val="28"/>
          <w:szCs w:val="28"/>
          <w:lang w:eastAsia="ru-RU"/>
        </w:rPr>
        <w:t xml:space="preserve"> Характерны также бессонница, кошмары, обонятельные и зрительные галлюцинации.</w:t>
      </w:r>
    </w:p>
    <w:p w:rsidR="00EB21DE" w:rsidRPr="00EA3AB4" w:rsidRDefault="00EB21DE" w:rsidP="00EA3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A3AB4">
        <w:rPr>
          <w:rFonts w:ascii="Times New Roman" w:eastAsia="Times New Roman" w:hAnsi="Times New Roman" w:cs="Times New Roman"/>
          <w:color w:val="000000"/>
          <w:sz w:val="28"/>
          <w:szCs w:val="28"/>
          <w:lang w:eastAsia="ru-RU"/>
        </w:rPr>
        <w:t xml:space="preserve">Через 1-3 дня у больного бешенством наступает вторая стадия — возбуждения. Появляется беспокойство, тревога, и, самое характерное для этой стадии, приступы водобоязни. При попытке питья, а вскоре даже при виде и звуке льющейся воды, появляется чувство ужаса и спазмы мышц глотки и гортани. Дыхание становиться шумным, сопровождается болью и судорогами. На этой стадии заболевания человек становится раздражительным, возбудимым, очень агрессивным, «бешеным». Во время приступов больные кричат и мечутся, могут ломать мебель, проявляя нечеловеческую силу, кидаться на людей. Отмечается повышенное </w:t>
      </w:r>
      <w:proofErr w:type="spellStart"/>
      <w:r w:rsidRPr="00EA3AB4">
        <w:rPr>
          <w:rFonts w:ascii="Times New Roman" w:eastAsia="Times New Roman" w:hAnsi="Times New Roman" w:cs="Times New Roman"/>
          <w:color w:val="000000"/>
          <w:sz w:val="28"/>
          <w:szCs w:val="28"/>
          <w:lang w:eastAsia="ru-RU"/>
        </w:rPr>
        <w:t>пото</w:t>
      </w:r>
      <w:proofErr w:type="spellEnd"/>
      <w:r w:rsidRPr="00EA3AB4">
        <w:rPr>
          <w:rFonts w:ascii="Times New Roman" w:eastAsia="Times New Roman" w:hAnsi="Times New Roman" w:cs="Times New Roman"/>
          <w:color w:val="000000"/>
          <w:sz w:val="28"/>
          <w:szCs w:val="28"/>
          <w:lang w:eastAsia="ru-RU"/>
        </w:rPr>
        <w:t xml:space="preserve">— </w:t>
      </w:r>
      <w:proofErr w:type="gramStart"/>
      <w:r w:rsidRPr="00EA3AB4">
        <w:rPr>
          <w:rFonts w:ascii="Times New Roman" w:eastAsia="Times New Roman" w:hAnsi="Times New Roman" w:cs="Times New Roman"/>
          <w:color w:val="000000"/>
          <w:sz w:val="28"/>
          <w:szCs w:val="28"/>
          <w:lang w:eastAsia="ru-RU"/>
        </w:rPr>
        <w:t>и </w:t>
      </w:r>
      <w:proofErr w:type="gramEnd"/>
      <w:r w:rsidRPr="00EA3AB4">
        <w:rPr>
          <w:rFonts w:ascii="Times New Roman" w:eastAsia="Times New Roman" w:hAnsi="Times New Roman" w:cs="Times New Roman"/>
          <w:color w:val="000000"/>
          <w:sz w:val="28"/>
          <w:szCs w:val="28"/>
          <w:lang w:eastAsia="ru-RU"/>
        </w:rPr>
        <w:t>слюноотделение, больному сложно проглотить слюну и он постоянно ее сплевывает. Этот период обычно длится 2-3 дня.</w:t>
      </w:r>
    </w:p>
    <w:p w:rsidR="00EB21DE" w:rsidRPr="00EA3AB4" w:rsidRDefault="00EB21DE" w:rsidP="00EA3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A3AB4">
        <w:rPr>
          <w:rFonts w:ascii="Times New Roman" w:eastAsia="Times New Roman" w:hAnsi="Times New Roman" w:cs="Times New Roman"/>
          <w:color w:val="000000"/>
          <w:sz w:val="28"/>
          <w:szCs w:val="28"/>
          <w:lang w:eastAsia="ru-RU"/>
        </w:rPr>
        <w:t>Далее наступает третья стадия заболевания, для начала которой характерно успокоение — исчезает страх, приступы водобоязни, возникает надежда на выздоровление. После этого повышается температура тела свыше 40-42</w:t>
      </w:r>
      <w:proofErr w:type="gramStart"/>
      <w:r w:rsidRPr="00EA3AB4">
        <w:rPr>
          <w:rFonts w:ascii="Times New Roman" w:eastAsia="Times New Roman" w:hAnsi="Times New Roman" w:cs="Times New Roman"/>
          <w:color w:val="000000"/>
          <w:sz w:val="28"/>
          <w:szCs w:val="28"/>
          <w:lang w:eastAsia="ru-RU"/>
        </w:rPr>
        <w:t>°С</w:t>
      </w:r>
      <w:proofErr w:type="gramEnd"/>
      <w:r w:rsidRPr="00EA3AB4">
        <w:rPr>
          <w:rFonts w:ascii="Times New Roman" w:eastAsia="Times New Roman" w:hAnsi="Times New Roman" w:cs="Times New Roman"/>
          <w:color w:val="000000"/>
          <w:sz w:val="28"/>
          <w:szCs w:val="28"/>
          <w:lang w:eastAsia="ru-RU"/>
        </w:rPr>
        <w:t>, наступает паралич конечностей, нарушения сознания, судороги. Смерть наступает от паралича дыхания или остановки сердца. Таким образом, продолжительность заболевания редко превышает неделю.</w:t>
      </w:r>
    </w:p>
    <w:p w:rsidR="00EB21DE" w:rsidRPr="00EA3AB4" w:rsidRDefault="00EB21DE" w:rsidP="00EA3AB4">
      <w:pPr>
        <w:shd w:val="clear" w:color="auto" w:fill="FFFFFF"/>
        <w:spacing w:after="0" w:line="240" w:lineRule="auto"/>
        <w:jc w:val="both"/>
        <w:outlineLvl w:val="2"/>
        <w:rPr>
          <w:rFonts w:ascii="Times New Roman" w:eastAsia="Times New Roman" w:hAnsi="Times New Roman" w:cs="Times New Roman"/>
          <w:b/>
          <w:bCs/>
          <w:color w:val="000000"/>
          <w:sz w:val="28"/>
          <w:szCs w:val="28"/>
          <w:lang w:eastAsia="ru-RU"/>
        </w:rPr>
      </w:pPr>
      <w:r w:rsidRPr="00EA3AB4">
        <w:rPr>
          <w:rFonts w:ascii="Times New Roman" w:eastAsia="Times New Roman" w:hAnsi="Times New Roman" w:cs="Times New Roman"/>
          <w:b/>
          <w:bCs/>
          <w:color w:val="000000"/>
          <w:sz w:val="28"/>
          <w:szCs w:val="28"/>
          <w:lang w:eastAsia="ru-RU"/>
        </w:rPr>
        <w:t>Что делать, если вас укусило животное?</w:t>
      </w:r>
    </w:p>
    <w:p w:rsidR="00EB21DE" w:rsidRPr="00EA3AB4" w:rsidRDefault="00EB21DE" w:rsidP="00EA3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A3AB4">
        <w:rPr>
          <w:rFonts w:ascii="Times New Roman" w:eastAsia="Times New Roman" w:hAnsi="Times New Roman" w:cs="Times New Roman"/>
          <w:color w:val="000000"/>
          <w:sz w:val="28"/>
          <w:szCs w:val="28"/>
          <w:lang w:eastAsia="ru-RU"/>
        </w:rPr>
        <w:t>Первое, что сделать необходимо, это немедленно промыть место укуса мылом. Мыть надо интенсивно, в течение 10 минут. Глубокие раны рекомендуется промывать струей мыльной воды, например, с помощью шприца или катетера. Не нужно прижигать раны или накладывать швы. После этого нужно сразу же </w:t>
      </w:r>
      <w:proofErr w:type="gramStart"/>
      <w:r w:rsidRPr="00EA3AB4">
        <w:rPr>
          <w:rFonts w:ascii="Times New Roman" w:eastAsia="Times New Roman" w:hAnsi="Times New Roman" w:cs="Times New Roman"/>
          <w:color w:val="000000"/>
          <w:sz w:val="28"/>
          <w:szCs w:val="28"/>
          <w:lang w:eastAsia="ru-RU"/>
        </w:rPr>
        <w:t>обратится</w:t>
      </w:r>
      <w:proofErr w:type="gramEnd"/>
      <w:r w:rsidRPr="00EA3AB4">
        <w:rPr>
          <w:rFonts w:ascii="Times New Roman" w:eastAsia="Times New Roman" w:hAnsi="Times New Roman" w:cs="Times New Roman"/>
          <w:color w:val="000000"/>
          <w:sz w:val="28"/>
          <w:szCs w:val="28"/>
          <w:lang w:eastAsia="ru-RU"/>
        </w:rPr>
        <w:t xml:space="preserve"> в ближайший </w:t>
      </w:r>
      <w:proofErr w:type="spellStart"/>
      <w:r w:rsidRPr="00EA3AB4">
        <w:rPr>
          <w:rFonts w:ascii="Times New Roman" w:eastAsia="Times New Roman" w:hAnsi="Times New Roman" w:cs="Times New Roman"/>
          <w:color w:val="000000"/>
          <w:sz w:val="28"/>
          <w:szCs w:val="28"/>
          <w:lang w:eastAsia="ru-RU"/>
        </w:rPr>
        <w:t>травмопункт</w:t>
      </w:r>
      <w:proofErr w:type="spellEnd"/>
      <w:r w:rsidRPr="00EA3AB4">
        <w:rPr>
          <w:rFonts w:ascii="Times New Roman" w:eastAsia="Times New Roman" w:hAnsi="Times New Roman" w:cs="Times New Roman"/>
          <w:color w:val="000000"/>
          <w:sz w:val="28"/>
          <w:szCs w:val="28"/>
          <w:lang w:eastAsia="ru-RU"/>
        </w:rPr>
        <w:t>, ведь успех вакцинопрофилактики бешенства сильно зависит от того, насколько быстро вы обратились за помощью к врачу. Желательно сообщить врачу в </w:t>
      </w:r>
      <w:proofErr w:type="spellStart"/>
      <w:r w:rsidRPr="00EA3AB4">
        <w:rPr>
          <w:rFonts w:ascii="Times New Roman" w:eastAsia="Times New Roman" w:hAnsi="Times New Roman" w:cs="Times New Roman"/>
          <w:color w:val="000000"/>
          <w:sz w:val="28"/>
          <w:szCs w:val="28"/>
          <w:lang w:eastAsia="ru-RU"/>
        </w:rPr>
        <w:t>травмпункте</w:t>
      </w:r>
      <w:proofErr w:type="spellEnd"/>
      <w:r w:rsidRPr="00EA3AB4">
        <w:rPr>
          <w:rFonts w:ascii="Times New Roman" w:eastAsia="Times New Roman" w:hAnsi="Times New Roman" w:cs="Times New Roman"/>
          <w:color w:val="000000"/>
          <w:sz w:val="28"/>
          <w:szCs w:val="28"/>
          <w:lang w:eastAsia="ru-RU"/>
        </w:rPr>
        <w:t xml:space="preserve"> следующую информацию — описание животного, его внешний вид и поведение, наличие ошейника, обстоятельства укуса. Далее следует провести курс прививок, назначенный врачом. Сорок уколов в живот давно никто не делает, вам введут вакцину и отпустят домой. И так пять или шесть раз.</w:t>
      </w:r>
    </w:p>
    <w:p w:rsidR="00EB21DE" w:rsidRPr="00EA3AB4" w:rsidRDefault="00EB21DE" w:rsidP="00EA3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A3AB4">
        <w:rPr>
          <w:rFonts w:ascii="Times New Roman" w:eastAsia="Times New Roman" w:hAnsi="Times New Roman" w:cs="Times New Roman"/>
          <w:color w:val="000000"/>
          <w:sz w:val="28"/>
          <w:szCs w:val="28"/>
          <w:lang w:eastAsia="ru-RU"/>
        </w:rPr>
        <w:t xml:space="preserve">Если хозяин собаки или кошки не может </w:t>
      </w:r>
      <w:proofErr w:type="gramStart"/>
      <w:r w:rsidRPr="00EA3AB4">
        <w:rPr>
          <w:rFonts w:ascii="Times New Roman" w:eastAsia="Times New Roman" w:hAnsi="Times New Roman" w:cs="Times New Roman"/>
          <w:color w:val="000000"/>
          <w:sz w:val="28"/>
          <w:szCs w:val="28"/>
          <w:lang w:eastAsia="ru-RU"/>
        </w:rPr>
        <w:t>предоставить справки</w:t>
      </w:r>
      <w:proofErr w:type="gramEnd"/>
      <w:r w:rsidRPr="00EA3AB4">
        <w:rPr>
          <w:rFonts w:ascii="Times New Roman" w:eastAsia="Times New Roman" w:hAnsi="Times New Roman" w:cs="Times New Roman"/>
          <w:color w:val="000000"/>
          <w:sz w:val="28"/>
          <w:szCs w:val="28"/>
          <w:lang w:eastAsia="ru-RU"/>
        </w:rPr>
        <w:t xml:space="preserve"> о вакцинации, то существует два пути определения больно ли животное бешенством. В первом случае животное убивают, чтобы получить образец ткани его головного мозга. Во втором случае животное помещается в карантин при ветеринарной клинике на 10 дней. Если в течение этого времени симптомы бешенства у животного не проявляются, то оно считается здоровым.</w:t>
      </w:r>
    </w:p>
    <w:p w:rsidR="00EB21DE" w:rsidRPr="00EA3AB4" w:rsidRDefault="00EB21DE" w:rsidP="00EA3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A3AB4">
        <w:rPr>
          <w:rFonts w:ascii="Times New Roman" w:eastAsia="Times New Roman" w:hAnsi="Times New Roman" w:cs="Times New Roman"/>
          <w:color w:val="000000"/>
          <w:sz w:val="28"/>
          <w:szCs w:val="28"/>
          <w:lang w:eastAsia="ru-RU"/>
        </w:rPr>
        <w:t xml:space="preserve">В стационаре могут оставить укушенного, если его состояние особенно тяжелое, а также лиц, имеющих заболевания нервной системы или аллергические заболевания; людей, прививающихся повторно, привитых другими прививками в течение последних двух месяцев и беременных. На время вакцинации и спустя 6 месяцев после нее необходимо воздерживаться от употребления спиртных напитков. Кроме того, если вы проходите курс вакцинации от бешенства, нельзя переутомляться, переохлаждаться или, наоборот, перегреваться. Во время прививок необходимо тщательно следить за состоянием здоровья. И при любых жалобах на ухудшение состояния </w:t>
      </w:r>
      <w:r w:rsidRPr="00EA3AB4">
        <w:rPr>
          <w:rFonts w:ascii="Times New Roman" w:eastAsia="Times New Roman" w:hAnsi="Times New Roman" w:cs="Times New Roman"/>
          <w:color w:val="000000"/>
          <w:sz w:val="28"/>
          <w:szCs w:val="28"/>
          <w:lang w:eastAsia="ru-RU"/>
        </w:rPr>
        <w:lastRenderedPageBreak/>
        <w:t>необходимо обратиться к врачу, а прививки временно прекратить. Только после обследования невропатологом и терапевтом решается вопрос о продолжении прививок.</w:t>
      </w:r>
    </w:p>
    <w:p w:rsidR="00EB21DE" w:rsidRPr="00EA3AB4" w:rsidRDefault="00EB21DE" w:rsidP="00EA3AB4">
      <w:pPr>
        <w:shd w:val="clear" w:color="auto" w:fill="FFFFFF"/>
        <w:spacing w:after="0" w:line="240" w:lineRule="auto"/>
        <w:jc w:val="both"/>
        <w:outlineLvl w:val="2"/>
        <w:rPr>
          <w:rFonts w:ascii="Times New Roman" w:eastAsia="Times New Roman" w:hAnsi="Times New Roman" w:cs="Times New Roman"/>
          <w:b/>
          <w:bCs/>
          <w:color w:val="000000"/>
          <w:sz w:val="28"/>
          <w:szCs w:val="28"/>
          <w:lang w:eastAsia="ru-RU"/>
        </w:rPr>
      </w:pPr>
      <w:r w:rsidRPr="00EA3AB4">
        <w:rPr>
          <w:rFonts w:ascii="Times New Roman" w:eastAsia="Times New Roman" w:hAnsi="Times New Roman" w:cs="Times New Roman"/>
          <w:b/>
          <w:bCs/>
          <w:color w:val="000000"/>
          <w:sz w:val="28"/>
          <w:szCs w:val="28"/>
          <w:lang w:eastAsia="ru-RU"/>
        </w:rPr>
        <w:t>Профилактика</w:t>
      </w:r>
    </w:p>
    <w:p w:rsidR="00EB21DE" w:rsidRPr="00EA3AB4" w:rsidRDefault="00EB21DE" w:rsidP="00EA3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A3AB4">
        <w:rPr>
          <w:rFonts w:ascii="Times New Roman" w:eastAsia="Times New Roman" w:hAnsi="Times New Roman" w:cs="Times New Roman"/>
          <w:color w:val="000000"/>
          <w:sz w:val="28"/>
          <w:szCs w:val="28"/>
          <w:lang w:eastAsia="ru-RU"/>
        </w:rPr>
        <w:t>Существуют две российские вакцины от бешенства — «</w:t>
      </w:r>
      <w:proofErr w:type="spellStart"/>
      <w:r w:rsidRPr="00EA3AB4">
        <w:rPr>
          <w:rFonts w:ascii="Times New Roman" w:eastAsia="Times New Roman" w:hAnsi="Times New Roman" w:cs="Times New Roman"/>
          <w:color w:val="000000"/>
          <w:sz w:val="28"/>
          <w:szCs w:val="28"/>
          <w:lang w:eastAsia="ru-RU"/>
        </w:rPr>
        <w:t>культуральная</w:t>
      </w:r>
      <w:proofErr w:type="spellEnd"/>
      <w:r w:rsidRPr="00EA3AB4">
        <w:rPr>
          <w:rFonts w:ascii="Times New Roman" w:eastAsia="Times New Roman" w:hAnsi="Times New Roman" w:cs="Times New Roman"/>
          <w:color w:val="000000"/>
          <w:sz w:val="28"/>
          <w:szCs w:val="28"/>
          <w:lang w:eastAsia="ru-RU"/>
        </w:rPr>
        <w:t xml:space="preserve"> антирабическая вакцина» (КАВ) (концентрация 0,5 МЕ/мл) и " концентрированная </w:t>
      </w:r>
      <w:proofErr w:type="spellStart"/>
      <w:r w:rsidRPr="00EA3AB4">
        <w:rPr>
          <w:rFonts w:ascii="Times New Roman" w:eastAsia="Times New Roman" w:hAnsi="Times New Roman" w:cs="Times New Roman"/>
          <w:color w:val="000000"/>
          <w:sz w:val="28"/>
          <w:szCs w:val="28"/>
          <w:lang w:eastAsia="ru-RU"/>
        </w:rPr>
        <w:t>культуральная</w:t>
      </w:r>
      <w:proofErr w:type="spellEnd"/>
      <w:r w:rsidRPr="00EA3AB4">
        <w:rPr>
          <w:rFonts w:ascii="Times New Roman" w:eastAsia="Times New Roman" w:hAnsi="Times New Roman" w:cs="Times New Roman"/>
          <w:color w:val="000000"/>
          <w:sz w:val="28"/>
          <w:szCs w:val="28"/>
          <w:lang w:eastAsia="ru-RU"/>
        </w:rPr>
        <w:t xml:space="preserve"> антирабическая вакцина" (</w:t>
      </w:r>
      <w:proofErr w:type="spellStart"/>
      <w:r w:rsidRPr="00EA3AB4">
        <w:rPr>
          <w:rFonts w:ascii="Times New Roman" w:eastAsia="Times New Roman" w:hAnsi="Times New Roman" w:cs="Times New Roman"/>
          <w:color w:val="000000"/>
          <w:sz w:val="28"/>
          <w:szCs w:val="28"/>
          <w:lang w:eastAsia="ru-RU"/>
        </w:rPr>
        <w:t>КоКАВ</w:t>
      </w:r>
      <w:proofErr w:type="spellEnd"/>
      <w:r w:rsidRPr="00EA3AB4">
        <w:rPr>
          <w:rFonts w:ascii="Times New Roman" w:eastAsia="Times New Roman" w:hAnsi="Times New Roman" w:cs="Times New Roman"/>
          <w:color w:val="000000"/>
          <w:sz w:val="28"/>
          <w:szCs w:val="28"/>
          <w:lang w:eastAsia="ru-RU"/>
        </w:rPr>
        <w:t>) (концентрация 2,5 МЕ/мл)</w:t>
      </w:r>
      <w:proofErr w:type="gramStart"/>
      <w:r w:rsidRPr="00EA3AB4">
        <w:rPr>
          <w:rFonts w:ascii="Times New Roman" w:eastAsia="Times New Roman" w:hAnsi="Times New Roman" w:cs="Times New Roman"/>
          <w:color w:val="000000"/>
          <w:sz w:val="28"/>
          <w:szCs w:val="28"/>
          <w:lang w:eastAsia="ru-RU"/>
        </w:rPr>
        <w:t xml:space="preserve"> .</w:t>
      </w:r>
      <w:proofErr w:type="gramEnd"/>
      <w:r w:rsidRPr="00EA3AB4">
        <w:rPr>
          <w:rFonts w:ascii="Times New Roman" w:eastAsia="Times New Roman" w:hAnsi="Times New Roman" w:cs="Times New Roman"/>
          <w:color w:val="000000"/>
          <w:sz w:val="28"/>
          <w:szCs w:val="28"/>
          <w:lang w:eastAsia="ru-RU"/>
        </w:rPr>
        <w:t xml:space="preserve"> У вакцины КАВ есть и другое название — Рабивак-Внуково-32 или просто </w:t>
      </w:r>
      <w:proofErr w:type="spellStart"/>
      <w:r w:rsidRPr="00EA3AB4">
        <w:rPr>
          <w:rFonts w:ascii="Times New Roman" w:eastAsia="Times New Roman" w:hAnsi="Times New Roman" w:cs="Times New Roman"/>
          <w:color w:val="000000"/>
          <w:sz w:val="28"/>
          <w:szCs w:val="28"/>
          <w:lang w:eastAsia="ru-RU"/>
        </w:rPr>
        <w:t>Рабивак</w:t>
      </w:r>
      <w:proofErr w:type="spellEnd"/>
      <w:r w:rsidRPr="00EA3AB4">
        <w:rPr>
          <w:rFonts w:ascii="Times New Roman" w:eastAsia="Times New Roman" w:hAnsi="Times New Roman" w:cs="Times New Roman"/>
          <w:color w:val="000000"/>
          <w:sz w:val="28"/>
          <w:szCs w:val="28"/>
          <w:lang w:eastAsia="ru-RU"/>
        </w:rPr>
        <w:t xml:space="preserve">. КАВ вводится в больших объемах и большее число раз, так что если есть возможность выбора, выбирайте </w:t>
      </w:r>
      <w:proofErr w:type="spellStart"/>
      <w:r w:rsidRPr="00EA3AB4">
        <w:rPr>
          <w:rFonts w:ascii="Times New Roman" w:eastAsia="Times New Roman" w:hAnsi="Times New Roman" w:cs="Times New Roman"/>
          <w:color w:val="000000"/>
          <w:sz w:val="28"/>
          <w:szCs w:val="28"/>
          <w:lang w:eastAsia="ru-RU"/>
        </w:rPr>
        <w:t>КоКАВ</w:t>
      </w:r>
      <w:proofErr w:type="spellEnd"/>
      <w:r w:rsidRPr="00EA3AB4">
        <w:rPr>
          <w:rFonts w:ascii="Times New Roman" w:eastAsia="Times New Roman" w:hAnsi="Times New Roman" w:cs="Times New Roman"/>
          <w:color w:val="000000"/>
          <w:sz w:val="28"/>
          <w:szCs w:val="28"/>
          <w:lang w:eastAsia="ru-RU"/>
        </w:rPr>
        <w:t>.</w:t>
      </w:r>
    </w:p>
    <w:p w:rsidR="00EB21DE" w:rsidRPr="00EA3AB4" w:rsidRDefault="00EB21DE" w:rsidP="00EA3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A3AB4">
        <w:rPr>
          <w:rFonts w:ascii="Times New Roman" w:eastAsia="Times New Roman" w:hAnsi="Times New Roman" w:cs="Times New Roman"/>
          <w:color w:val="000000"/>
          <w:sz w:val="28"/>
          <w:szCs w:val="28"/>
          <w:lang w:eastAsia="ru-RU"/>
        </w:rPr>
        <w:t xml:space="preserve">На Российском рынке еще представлена французская вакцина </w:t>
      </w:r>
      <w:proofErr w:type="spellStart"/>
      <w:r w:rsidRPr="00EA3AB4">
        <w:rPr>
          <w:rFonts w:ascii="Times New Roman" w:eastAsia="Times New Roman" w:hAnsi="Times New Roman" w:cs="Times New Roman"/>
          <w:color w:val="000000"/>
          <w:sz w:val="28"/>
          <w:szCs w:val="28"/>
          <w:lang w:eastAsia="ru-RU"/>
        </w:rPr>
        <w:t>Верораб</w:t>
      </w:r>
      <w:proofErr w:type="spellEnd"/>
      <w:r w:rsidRPr="00EA3AB4">
        <w:rPr>
          <w:rFonts w:ascii="Times New Roman" w:eastAsia="Times New Roman" w:hAnsi="Times New Roman" w:cs="Times New Roman"/>
          <w:color w:val="000000"/>
          <w:sz w:val="28"/>
          <w:szCs w:val="28"/>
          <w:lang w:eastAsia="ru-RU"/>
        </w:rPr>
        <w:t xml:space="preserve"> (фирмы </w:t>
      </w:r>
      <w:proofErr w:type="spellStart"/>
      <w:r w:rsidRPr="00EA3AB4">
        <w:rPr>
          <w:rFonts w:ascii="Times New Roman" w:eastAsia="Times New Roman" w:hAnsi="Times New Roman" w:cs="Times New Roman"/>
          <w:color w:val="000000"/>
          <w:sz w:val="28"/>
          <w:szCs w:val="28"/>
          <w:lang w:eastAsia="ru-RU"/>
        </w:rPr>
        <w:t>Aventis</w:t>
      </w:r>
      <w:proofErr w:type="spellEnd"/>
      <w:r w:rsidRPr="00EA3AB4">
        <w:rPr>
          <w:rFonts w:ascii="Times New Roman" w:eastAsia="Times New Roman" w:hAnsi="Times New Roman" w:cs="Times New Roman"/>
          <w:color w:val="000000"/>
          <w:sz w:val="28"/>
          <w:szCs w:val="28"/>
          <w:lang w:eastAsia="ru-RU"/>
        </w:rPr>
        <w:t xml:space="preserve"> </w:t>
      </w:r>
      <w:proofErr w:type="spellStart"/>
      <w:r w:rsidRPr="00EA3AB4">
        <w:rPr>
          <w:rFonts w:ascii="Times New Roman" w:eastAsia="Times New Roman" w:hAnsi="Times New Roman" w:cs="Times New Roman"/>
          <w:color w:val="000000"/>
          <w:sz w:val="28"/>
          <w:szCs w:val="28"/>
          <w:lang w:eastAsia="ru-RU"/>
        </w:rPr>
        <w:t>Pasteur</w:t>
      </w:r>
      <w:proofErr w:type="spellEnd"/>
      <w:r w:rsidRPr="00EA3AB4">
        <w:rPr>
          <w:rFonts w:ascii="Times New Roman" w:eastAsia="Times New Roman" w:hAnsi="Times New Roman" w:cs="Times New Roman"/>
          <w:color w:val="000000"/>
          <w:sz w:val="28"/>
          <w:szCs w:val="28"/>
          <w:lang w:eastAsia="ru-RU"/>
        </w:rPr>
        <w:t xml:space="preserve">), содержащая инактивированный вирус (штамм </w:t>
      </w:r>
      <w:proofErr w:type="spellStart"/>
      <w:r w:rsidRPr="00EA3AB4">
        <w:rPr>
          <w:rFonts w:ascii="Times New Roman" w:eastAsia="Times New Roman" w:hAnsi="Times New Roman" w:cs="Times New Roman"/>
          <w:color w:val="000000"/>
          <w:sz w:val="28"/>
          <w:szCs w:val="28"/>
          <w:lang w:eastAsia="ru-RU"/>
        </w:rPr>
        <w:t>Wistar</w:t>
      </w:r>
      <w:proofErr w:type="spellEnd"/>
      <w:r w:rsidRPr="00EA3AB4">
        <w:rPr>
          <w:rFonts w:ascii="Times New Roman" w:eastAsia="Times New Roman" w:hAnsi="Times New Roman" w:cs="Times New Roman"/>
          <w:color w:val="000000"/>
          <w:sz w:val="28"/>
          <w:szCs w:val="28"/>
          <w:lang w:eastAsia="ru-RU"/>
        </w:rPr>
        <w:t xml:space="preserve">, </w:t>
      </w:r>
      <w:proofErr w:type="spellStart"/>
      <w:r w:rsidRPr="00EA3AB4">
        <w:rPr>
          <w:rFonts w:ascii="Times New Roman" w:eastAsia="Times New Roman" w:hAnsi="Times New Roman" w:cs="Times New Roman"/>
          <w:color w:val="000000"/>
          <w:sz w:val="28"/>
          <w:szCs w:val="28"/>
          <w:lang w:eastAsia="ru-RU"/>
        </w:rPr>
        <w:t>Rabies</w:t>
      </w:r>
      <w:proofErr w:type="spellEnd"/>
      <w:r w:rsidRPr="00EA3AB4">
        <w:rPr>
          <w:rFonts w:ascii="Times New Roman" w:eastAsia="Times New Roman" w:hAnsi="Times New Roman" w:cs="Times New Roman"/>
          <w:color w:val="000000"/>
          <w:sz w:val="28"/>
          <w:szCs w:val="28"/>
          <w:lang w:eastAsia="ru-RU"/>
        </w:rPr>
        <w:t xml:space="preserve"> PM/Wi38–1503–3M) — 2,5 МЕ и немецкая </w:t>
      </w:r>
      <w:proofErr w:type="spellStart"/>
      <w:r w:rsidRPr="00EA3AB4">
        <w:rPr>
          <w:rFonts w:ascii="Times New Roman" w:eastAsia="Times New Roman" w:hAnsi="Times New Roman" w:cs="Times New Roman"/>
          <w:color w:val="000000"/>
          <w:sz w:val="28"/>
          <w:szCs w:val="28"/>
          <w:lang w:eastAsia="ru-RU"/>
        </w:rPr>
        <w:t>Рабипур</w:t>
      </w:r>
      <w:proofErr w:type="spellEnd"/>
      <w:r w:rsidRPr="00EA3AB4">
        <w:rPr>
          <w:rFonts w:ascii="Times New Roman" w:eastAsia="Times New Roman" w:hAnsi="Times New Roman" w:cs="Times New Roman"/>
          <w:color w:val="000000"/>
          <w:sz w:val="28"/>
          <w:szCs w:val="28"/>
          <w:lang w:eastAsia="ru-RU"/>
        </w:rPr>
        <w:t xml:space="preserve"> (фирмы </w:t>
      </w:r>
      <w:proofErr w:type="spellStart"/>
      <w:r w:rsidRPr="00EA3AB4">
        <w:rPr>
          <w:rFonts w:ascii="Times New Roman" w:eastAsia="Times New Roman" w:hAnsi="Times New Roman" w:cs="Times New Roman"/>
          <w:color w:val="000000"/>
          <w:sz w:val="28"/>
          <w:szCs w:val="28"/>
          <w:lang w:eastAsia="ru-RU"/>
        </w:rPr>
        <w:t>Ciron</w:t>
      </w:r>
      <w:proofErr w:type="spellEnd"/>
      <w:r w:rsidRPr="00EA3AB4">
        <w:rPr>
          <w:rFonts w:ascii="Times New Roman" w:eastAsia="Times New Roman" w:hAnsi="Times New Roman" w:cs="Times New Roman"/>
          <w:color w:val="000000"/>
          <w:sz w:val="28"/>
          <w:szCs w:val="28"/>
          <w:lang w:eastAsia="ru-RU"/>
        </w:rPr>
        <w:t xml:space="preserve"> </w:t>
      </w:r>
      <w:proofErr w:type="spellStart"/>
      <w:r w:rsidRPr="00EA3AB4">
        <w:rPr>
          <w:rFonts w:ascii="Times New Roman" w:eastAsia="Times New Roman" w:hAnsi="Times New Roman" w:cs="Times New Roman"/>
          <w:color w:val="000000"/>
          <w:sz w:val="28"/>
          <w:szCs w:val="28"/>
          <w:lang w:eastAsia="ru-RU"/>
        </w:rPr>
        <w:t>Behring</w:t>
      </w:r>
      <w:proofErr w:type="spellEnd"/>
      <w:r w:rsidRPr="00EA3AB4">
        <w:rPr>
          <w:rFonts w:ascii="Times New Roman" w:eastAsia="Times New Roman" w:hAnsi="Times New Roman" w:cs="Times New Roman"/>
          <w:color w:val="000000"/>
          <w:sz w:val="28"/>
          <w:szCs w:val="28"/>
          <w:lang w:eastAsia="ru-RU"/>
        </w:rPr>
        <w:t xml:space="preserve">), состоящая из инактивированного (убитого) вируса бешенства (штамм </w:t>
      </w:r>
      <w:proofErr w:type="spellStart"/>
      <w:r w:rsidRPr="00EA3AB4">
        <w:rPr>
          <w:rFonts w:ascii="Times New Roman" w:eastAsia="Times New Roman" w:hAnsi="Times New Roman" w:cs="Times New Roman"/>
          <w:color w:val="000000"/>
          <w:sz w:val="28"/>
          <w:szCs w:val="28"/>
          <w:lang w:eastAsia="ru-RU"/>
        </w:rPr>
        <w:t>Flury</w:t>
      </w:r>
      <w:proofErr w:type="spellEnd"/>
      <w:r w:rsidRPr="00EA3AB4">
        <w:rPr>
          <w:rFonts w:ascii="Times New Roman" w:eastAsia="Times New Roman" w:hAnsi="Times New Roman" w:cs="Times New Roman"/>
          <w:color w:val="000000"/>
          <w:sz w:val="28"/>
          <w:szCs w:val="28"/>
          <w:lang w:eastAsia="ru-RU"/>
        </w:rPr>
        <w:t xml:space="preserve"> LEP).</w:t>
      </w:r>
    </w:p>
    <w:p w:rsidR="00EB21DE" w:rsidRPr="00EA3AB4" w:rsidRDefault="00EB21DE" w:rsidP="00EA3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A3AB4">
        <w:rPr>
          <w:rFonts w:ascii="Times New Roman" w:eastAsia="Times New Roman" w:hAnsi="Times New Roman" w:cs="Times New Roman"/>
          <w:color w:val="000000"/>
          <w:sz w:val="28"/>
          <w:szCs w:val="28"/>
          <w:lang w:eastAsia="ru-RU"/>
        </w:rPr>
        <w:t xml:space="preserve">Есть еще французская прививка, которая называется </w:t>
      </w:r>
      <w:proofErr w:type="spellStart"/>
      <w:r w:rsidRPr="00EA3AB4">
        <w:rPr>
          <w:rFonts w:ascii="Times New Roman" w:eastAsia="Times New Roman" w:hAnsi="Times New Roman" w:cs="Times New Roman"/>
          <w:color w:val="000000"/>
          <w:sz w:val="28"/>
          <w:szCs w:val="28"/>
          <w:lang w:eastAsia="ru-RU"/>
        </w:rPr>
        <w:t>Имогам</w:t>
      </w:r>
      <w:proofErr w:type="spellEnd"/>
      <w:r w:rsidRPr="00EA3AB4">
        <w:rPr>
          <w:rFonts w:ascii="Times New Roman" w:eastAsia="Times New Roman" w:hAnsi="Times New Roman" w:cs="Times New Roman"/>
          <w:color w:val="000000"/>
          <w:sz w:val="28"/>
          <w:szCs w:val="28"/>
          <w:lang w:eastAsia="ru-RU"/>
        </w:rPr>
        <w:t xml:space="preserve"> Раж. Это иммуноглобулин, который вводится однократно, одновременно с вакциной и показан лицам с подозрением на инфицирование вирусом бешенства, особенно в случае значительных повреждений (в соответствии с рекомендациями ВОЗ — одиночные или множественные укусы или царапины с нарушением целостности кожных покровов).</w:t>
      </w:r>
    </w:p>
    <w:p w:rsidR="00EB21DE" w:rsidRPr="00EA3AB4" w:rsidRDefault="00EB21DE" w:rsidP="00EA3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A3AB4">
        <w:rPr>
          <w:rFonts w:ascii="Times New Roman" w:eastAsia="Times New Roman" w:hAnsi="Times New Roman" w:cs="Times New Roman"/>
          <w:color w:val="000000"/>
          <w:sz w:val="28"/>
          <w:szCs w:val="28"/>
          <w:lang w:eastAsia="ru-RU"/>
        </w:rPr>
        <w:t>Побочные эффекты у всех вакцин примерно одинаковы и включают в себя местные реакции в виде болезненности, отека и уплотнения, увеличение лимфатических узлов, общее недомогание, слабость, головная боль, нарушение сна и аппетита, повышение температуры, а также иногда случается аллергия на компоненты вакцины.</w:t>
      </w:r>
    </w:p>
    <w:p w:rsidR="0077038C" w:rsidRPr="00EA3AB4" w:rsidRDefault="0077038C" w:rsidP="00EA3AB4">
      <w:pPr>
        <w:jc w:val="both"/>
        <w:rPr>
          <w:rFonts w:ascii="Times New Roman" w:hAnsi="Times New Roman" w:cs="Times New Roman"/>
          <w:sz w:val="28"/>
          <w:szCs w:val="28"/>
        </w:rPr>
      </w:pPr>
      <w:bookmarkStart w:id="0" w:name="_GoBack"/>
      <w:bookmarkEnd w:id="0"/>
    </w:p>
    <w:sectPr w:rsidR="0077038C" w:rsidRPr="00EA3AB4" w:rsidSect="00EA3AB4">
      <w:pgSz w:w="11906" w:h="16838"/>
      <w:pgMar w:top="426" w:right="566"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1DE"/>
    <w:rsid w:val="0077038C"/>
    <w:rsid w:val="00EA3AB4"/>
    <w:rsid w:val="00EB21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B21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B21D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21D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B21D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B21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B21DE"/>
  </w:style>
  <w:style w:type="paragraph" w:styleId="a4">
    <w:name w:val="Balloon Text"/>
    <w:basedOn w:val="a"/>
    <w:link w:val="a5"/>
    <w:uiPriority w:val="99"/>
    <w:semiHidden/>
    <w:unhideWhenUsed/>
    <w:rsid w:val="00EB21D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21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B21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B21D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21D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B21D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B21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B21DE"/>
  </w:style>
  <w:style w:type="paragraph" w:styleId="a4">
    <w:name w:val="Balloon Text"/>
    <w:basedOn w:val="a"/>
    <w:link w:val="a5"/>
    <w:uiPriority w:val="99"/>
    <w:semiHidden/>
    <w:unhideWhenUsed/>
    <w:rsid w:val="00EB21D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21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633146">
      <w:bodyDiv w:val="1"/>
      <w:marLeft w:val="0"/>
      <w:marRight w:val="0"/>
      <w:marTop w:val="0"/>
      <w:marBottom w:val="0"/>
      <w:divBdr>
        <w:top w:val="none" w:sz="0" w:space="0" w:color="auto"/>
        <w:left w:val="none" w:sz="0" w:space="0" w:color="auto"/>
        <w:bottom w:val="none" w:sz="0" w:space="0" w:color="auto"/>
        <w:right w:val="none" w:sz="0" w:space="0" w:color="auto"/>
      </w:divBdr>
      <w:divsChild>
        <w:div w:id="2141192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1107</Words>
  <Characters>6310</Characters>
  <Application>Microsoft Office Word</Application>
  <DocSecurity>0</DocSecurity>
  <Lines>52</Lines>
  <Paragraphs>14</Paragraphs>
  <ScaleCrop>false</ScaleCrop>
  <Company>SPecialiST RePack</Company>
  <LinksUpToDate>false</LinksUpToDate>
  <CharactersWithSpaces>7403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2014-02-20T06:53:00Z</dcterms:created>
  <dcterms:modified xsi:type="dcterms:W3CDTF">2014-02-20T07:12:00Z</dcterms:modified>
</cp:coreProperties>
</file>